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CFB" w:rsidRPr="00642CFB" w:rsidRDefault="00642CFB" w:rsidP="00642CFB">
      <w:pPr>
        <w:pStyle w:val="a3"/>
        <w:spacing w:line="360" w:lineRule="auto"/>
        <w:jc w:val="both"/>
        <w:rPr>
          <w:rFonts w:ascii="Times New Roman" w:hAnsi="Times New Roman"/>
          <w:caps/>
          <w:sz w:val="24"/>
          <w:szCs w:val="24"/>
          <w:lang w:val="en-US"/>
        </w:rPr>
      </w:pPr>
      <w:r>
        <w:rPr>
          <w:rFonts w:ascii="Times New Roman" w:hAnsi="Times New Roman"/>
          <w:b/>
          <w:caps/>
          <w:sz w:val="24"/>
          <w:szCs w:val="24"/>
          <w:u w:val="single"/>
        </w:rPr>
        <w:t>Слайд №</w:t>
      </w:r>
      <w:r>
        <w:rPr>
          <w:rFonts w:ascii="Times New Roman" w:hAnsi="Times New Roman"/>
          <w:b/>
          <w:caps/>
          <w:sz w:val="24"/>
          <w:szCs w:val="24"/>
          <w:u w:val="single"/>
          <w:lang w:val="en-US"/>
        </w:rPr>
        <w:t>1</w:t>
      </w:r>
    </w:p>
    <w:p w:rsidR="008D7B0F" w:rsidRPr="00642CFB" w:rsidRDefault="008D7B0F" w:rsidP="00642CFB">
      <w:pPr>
        <w:pStyle w:val="a3"/>
        <w:jc w:val="center"/>
        <w:rPr>
          <w:rFonts w:ascii="Times New Roman" w:hAnsi="Times New Roman"/>
          <w:b/>
          <w:caps/>
          <w:color w:val="000000"/>
          <w:sz w:val="24"/>
          <w:szCs w:val="24"/>
          <w:shd w:val="clear" w:color="auto" w:fill="FFFFFF"/>
        </w:rPr>
      </w:pPr>
      <w:r w:rsidRPr="00642CFB">
        <w:rPr>
          <w:rFonts w:ascii="Times New Roman" w:hAnsi="Times New Roman"/>
          <w:b/>
          <w:caps/>
          <w:color w:val="000000"/>
          <w:sz w:val="24"/>
          <w:szCs w:val="24"/>
          <w:shd w:val="clear" w:color="auto" w:fill="FFFFFF"/>
        </w:rPr>
        <w:t xml:space="preserve">Опыт работы </w:t>
      </w:r>
      <w:proofErr w:type="spellStart"/>
      <w:r w:rsidRPr="00642CFB">
        <w:rPr>
          <w:rFonts w:ascii="Times New Roman" w:hAnsi="Times New Roman"/>
          <w:b/>
          <w:caps/>
          <w:color w:val="000000"/>
          <w:sz w:val="24"/>
          <w:szCs w:val="24"/>
          <w:shd w:val="clear" w:color="auto" w:fill="FFFFFF"/>
        </w:rPr>
        <w:t>ДГБ</w:t>
      </w:r>
      <w:proofErr w:type="spellEnd"/>
      <w:r w:rsidRPr="00642CFB">
        <w:rPr>
          <w:rFonts w:ascii="Times New Roman" w:hAnsi="Times New Roman"/>
          <w:b/>
          <w:caps/>
          <w:color w:val="000000"/>
          <w:sz w:val="24"/>
          <w:szCs w:val="24"/>
          <w:shd w:val="clear" w:color="auto" w:fill="FFFFFF"/>
        </w:rPr>
        <w:t xml:space="preserve"> № 4  по поощрению грудного вскармливания</w:t>
      </w:r>
    </w:p>
    <w:p w:rsidR="008D7B0F" w:rsidRPr="00642CFB" w:rsidRDefault="008D7B0F" w:rsidP="00642CFB">
      <w:pPr>
        <w:pStyle w:val="a3"/>
        <w:ind w:firstLine="708"/>
        <w:jc w:val="right"/>
        <w:rPr>
          <w:rFonts w:ascii="Times New Roman" w:hAnsi="Times New Roman"/>
          <w:b/>
          <w:color w:val="000000"/>
          <w:sz w:val="24"/>
          <w:szCs w:val="24"/>
          <w:shd w:val="clear" w:color="auto" w:fill="FFFFFF"/>
        </w:rPr>
      </w:pPr>
    </w:p>
    <w:p w:rsidR="00906D50" w:rsidRPr="00642CFB" w:rsidRDefault="00906D50" w:rsidP="00642CFB">
      <w:pPr>
        <w:pStyle w:val="a3"/>
        <w:ind w:firstLine="708"/>
        <w:jc w:val="right"/>
        <w:rPr>
          <w:rFonts w:ascii="Times New Roman" w:hAnsi="Times New Roman"/>
          <w:b/>
          <w:color w:val="000000"/>
          <w:sz w:val="24"/>
          <w:szCs w:val="24"/>
          <w:shd w:val="clear" w:color="auto" w:fill="FFFFFF"/>
        </w:rPr>
      </w:pPr>
    </w:p>
    <w:p w:rsidR="007E2C53" w:rsidRPr="00642CFB" w:rsidRDefault="007E2C53" w:rsidP="00642CFB">
      <w:pPr>
        <w:pStyle w:val="a3"/>
        <w:ind w:firstLine="708"/>
        <w:jc w:val="right"/>
        <w:rPr>
          <w:rFonts w:ascii="Times New Roman" w:hAnsi="Times New Roman"/>
          <w:b/>
          <w:color w:val="000000"/>
          <w:sz w:val="24"/>
          <w:szCs w:val="24"/>
          <w:shd w:val="clear" w:color="auto" w:fill="FFFFFF"/>
        </w:rPr>
      </w:pPr>
      <w:r w:rsidRPr="00642CFB">
        <w:rPr>
          <w:rFonts w:ascii="Times New Roman" w:hAnsi="Times New Roman"/>
          <w:b/>
          <w:color w:val="000000"/>
          <w:sz w:val="24"/>
          <w:szCs w:val="24"/>
          <w:shd w:val="clear" w:color="auto" w:fill="FFFFFF"/>
        </w:rPr>
        <w:t>Ж. Т. </w:t>
      </w:r>
      <w:proofErr w:type="spellStart"/>
      <w:r w:rsidRPr="00642CFB">
        <w:rPr>
          <w:rFonts w:ascii="Times New Roman" w:hAnsi="Times New Roman"/>
          <w:b/>
          <w:color w:val="000000"/>
          <w:sz w:val="24"/>
          <w:szCs w:val="24"/>
          <w:shd w:val="clear" w:color="auto" w:fill="FFFFFF"/>
        </w:rPr>
        <w:t>Абдрахманова</w:t>
      </w:r>
      <w:proofErr w:type="spellEnd"/>
      <w:r w:rsidRPr="00642CFB">
        <w:rPr>
          <w:rFonts w:ascii="Times New Roman" w:hAnsi="Times New Roman"/>
          <w:b/>
          <w:color w:val="000000"/>
          <w:sz w:val="24"/>
          <w:szCs w:val="24"/>
          <w:shd w:val="clear" w:color="auto" w:fill="FFFFFF"/>
        </w:rPr>
        <w:t xml:space="preserve">, </w:t>
      </w:r>
    </w:p>
    <w:p w:rsidR="007E2C53" w:rsidRPr="00642CFB" w:rsidRDefault="007E2C53" w:rsidP="00642CFB">
      <w:pPr>
        <w:pStyle w:val="a3"/>
        <w:ind w:firstLine="708"/>
        <w:jc w:val="right"/>
        <w:rPr>
          <w:rFonts w:ascii="Times New Roman" w:hAnsi="Times New Roman"/>
          <w:b/>
          <w:color w:val="000000"/>
          <w:sz w:val="24"/>
          <w:szCs w:val="24"/>
          <w:shd w:val="clear" w:color="auto" w:fill="FFFFFF"/>
        </w:rPr>
      </w:pPr>
      <w:r w:rsidRPr="00642CFB">
        <w:rPr>
          <w:rFonts w:ascii="Times New Roman" w:hAnsi="Times New Roman"/>
          <w:b/>
          <w:color w:val="000000"/>
          <w:sz w:val="24"/>
          <w:szCs w:val="24"/>
          <w:shd w:val="clear" w:color="auto" w:fill="FFFFFF"/>
        </w:rPr>
        <w:t>старшая медицинская сестра педиатрического отделения</w:t>
      </w:r>
    </w:p>
    <w:p w:rsidR="007E2C53" w:rsidRPr="00642CFB" w:rsidRDefault="007E2C53" w:rsidP="00642CFB">
      <w:pPr>
        <w:pStyle w:val="a3"/>
        <w:ind w:firstLine="708"/>
        <w:jc w:val="right"/>
        <w:rPr>
          <w:rFonts w:ascii="Times New Roman" w:hAnsi="Times New Roman"/>
          <w:b/>
          <w:sz w:val="24"/>
          <w:szCs w:val="24"/>
          <w:u w:val="single"/>
        </w:rPr>
      </w:pPr>
      <w:r w:rsidRPr="00642CFB">
        <w:rPr>
          <w:rFonts w:ascii="Times New Roman" w:hAnsi="Times New Roman"/>
          <w:b/>
          <w:color w:val="000000"/>
          <w:sz w:val="24"/>
          <w:szCs w:val="24"/>
          <w:shd w:val="clear" w:color="auto" w:fill="FFFFFF"/>
        </w:rPr>
        <w:t>БУЗОО «</w:t>
      </w:r>
      <w:proofErr w:type="spellStart"/>
      <w:r w:rsidRPr="00642CFB">
        <w:rPr>
          <w:rFonts w:ascii="Times New Roman" w:hAnsi="Times New Roman"/>
          <w:b/>
          <w:color w:val="000000"/>
          <w:sz w:val="24"/>
          <w:szCs w:val="24"/>
          <w:shd w:val="clear" w:color="auto" w:fill="FFFFFF"/>
        </w:rPr>
        <w:t>ДГБ</w:t>
      </w:r>
      <w:proofErr w:type="spellEnd"/>
      <w:r w:rsidRPr="00642CFB">
        <w:rPr>
          <w:rFonts w:ascii="Times New Roman" w:hAnsi="Times New Roman"/>
          <w:b/>
          <w:color w:val="000000"/>
          <w:sz w:val="24"/>
          <w:szCs w:val="24"/>
          <w:shd w:val="clear" w:color="auto" w:fill="FFFFFF"/>
        </w:rPr>
        <w:t xml:space="preserve"> № 4»</w:t>
      </w:r>
    </w:p>
    <w:p w:rsidR="007E2C53" w:rsidRPr="00642CFB" w:rsidRDefault="007E2C53" w:rsidP="00642CFB">
      <w:pPr>
        <w:pStyle w:val="a3"/>
        <w:ind w:firstLine="708"/>
        <w:jc w:val="both"/>
        <w:rPr>
          <w:rFonts w:ascii="Times New Roman" w:hAnsi="Times New Roman"/>
          <w:b/>
          <w:sz w:val="24"/>
          <w:szCs w:val="24"/>
          <w:u w:val="single"/>
        </w:rPr>
      </w:pPr>
    </w:p>
    <w:p w:rsidR="00906D50" w:rsidRPr="00642CFB" w:rsidRDefault="00683EF6" w:rsidP="00642CFB">
      <w:pPr>
        <w:pStyle w:val="a3"/>
        <w:spacing w:line="360" w:lineRule="auto"/>
        <w:jc w:val="both"/>
        <w:rPr>
          <w:rFonts w:ascii="Times New Roman" w:hAnsi="Times New Roman"/>
          <w:caps/>
          <w:sz w:val="24"/>
          <w:szCs w:val="24"/>
        </w:rPr>
      </w:pPr>
      <w:r w:rsidRPr="00642CFB">
        <w:rPr>
          <w:rFonts w:ascii="Times New Roman" w:hAnsi="Times New Roman"/>
          <w:b/>
          <w:caps/>
          <w:sz w:val="24"/>
          <w:szCs w:val="24"/>
          <w:u w:val="single"/>
        </w:rPr>
        <w:t>Слайд №2</w:t>
      </w:r>
      <w:r w:rsidRPr="00642CFB">
        <w:rPr>
          <w:rFonts w:ascii="Times New Roman" w:hAnsi="Times New Roman"/>
          <w:caps/>
          <w:sz w:val="24"/>
          <w:szCs w:val="24"/>
        </w:rPr>
        <w:t xml:space="preserve"> </w:t>
      </w:r>
    </w:p>
    <w:p w:rsidR="00683EF6" w:rsidRPr="00642CFB" w:rsidRDefault="00683EF6" w:rsidP="00642CFB">
      <w:pPr>
        <w:pStyle w:val="a3"/>
        <w:spacing w:line="360" w:lineRule="auto"/>
        <w:ind w:firstLine="708"/>
        <w:jc w:val="both"/>
        <w:rPr>
          <w:rFonts w:ascii="Times New Roman" w:hAnsi="Times New Roman"/>
          <w:sz w:val="28"/>
          <w:szCs w:val="28"/>
        </w:rPr>
      </w:pPr>
      <w:r w:rsidRPr="00642CFB">
        <w:rPr>
          <w:rFonts w:ascii="Times New Roman" w:hAnsi="Times New Roman"/>
          <w:sz w:val="28"/>
          <w:szCs w:val="28"/>
        </w:rPr>
        <w:t>Грудное вскармливание является одним из важных аспектов по воспитанию здорового и счастливого ребенка.</w:t>
      </w:r>
    </w:p>
    <w:p w:rsidR="00683EF6" w:rsidRPr="00642CFB" w:rsidRDefault="00683EF6" w:rsidP="00642CFB">
      <w:pPr>
        <w:pStyle w:val="a3"/>
        <w:spacing w:line="360" w:lineRule="auto"/>
        <w:ind w:firstLine="708"/>
        <w:jc w:val="both"/>
        <w:rPr>
          <w:rFonts w:ascii="Times New Roman" w:hAnsi="Times New Roman"/>
          <w:sz w:val="28"/>
          <w:szCs w:val="28"/>
        </w:rPr>
      </w:pPr>
      <w:r w:rsidRPr="00642CFB">
        <w:rPr>
          <w:rFonts w:ascii="Times New Roman" w:hAnsi="Times New Roman"/>
          <w:sz w:val="28"/>
          <w:szCs w:val="28"/>
        </w:rPr>
        <w:t xml:space="preserve">В настоящее время убедительно доказано, что идеальной пищей для младенцев, особенно в первый месяц жизни, является грудное молоко его матери, которое имеет родственную связь с тканями ребенка. Несмотря на то, что при производстве современных адаптированных молочных смесей используются сывороточные </w:t>
      </w:r>
      <w:bookmarkStart w:id="0" w:name="_GoBack"/>
      <w:bookmarkEnd w:id="0"/>
      <w:r w:rsidRPr="00642CFB">
        <w:rPr>
          <w:rFonts w:ascii="Times New Roman" w:hAnsi="Times New Roman"/>
          <w:sz w:val="28"/>
          <w:szCs w:val="28"/>
        </w:rPr>
        <w:t xml:space="preserve">белки, наиболее приближенные к белкам женского молока, </w:t>
      </w:r>
      <w:proofErr w:type="spellStart"/>
      <w:r w:rsidRPr="00642CFB">
        <w:rPr>
          <w:rFonts w:ascii="Times New Roman" w:hAnsi="Times New Roman"/>
          <w:sz w:val="28"/>
          <w:szCs w:val="28"/>
        </w:rPr>
        <w:t>полинасыщенные</w:t>
      </w:r>
      <w:proofErr w:type="spellEnd"/>
      <w:r w:rsidRPr="00642CFB">
        <w:rPr>
          <w:rFonts w:ascii="Times New Roman" w:hAnsi="Times New Roman"/>
          <w:sz w:val="28"/>
          <w:szCs w:val="28"/>
        </w:rPr>
        <w:t xml:space="preserve"> жирные кислоты, </w:t>
      </w:r>
      <w:proofErr w:type="gramStart"/>
      <w:r w:rsidRPr="00642CFB">
        <w:rPr>
          <w:rFonts w:ascii="Times New Roman" w:hAnsi="Times New Roman"/>
          <w:sz w:val="28"/>
          <w:szCs w:val="28"/>
        </w:rPr>
        <w:t>омега-жирные</w:t>
      </w:r>
      <w:proofErr w:type="gramEnd"/>
      <w:r w:rsidRPr="00642CFB">
        <w:rPr>
          <w:rFonts w:ascii="Times New Roman" w:hAnsi="Times New Roman"/>
          <w:sz w:val="28"/>
          <w:szCs w:val="28"/>
        </w:rPr>
        <w:t xml:space="preserve"> кислоты, такие обогащенные добавки, как таурин, широкий комплекс витаминов, минеральных веществ, микроэлементов, они не могут выполнять те тонкие регуляторные функции, которые выполняет женское молоко. Уже с первыми каплями молозива новорожденный ребенок получает естественную иммунизацию. У ребенка в процессе сосания груди развивается челюстной аппарат, мышцы языка и рта, формируется правильный прикус, что в дальнейшем формирует правильную речь.</w:t>
      </w:r>
    </w:p>
    <w:p w:rsidR="00906D50" w:rsidRPr="00642CFB" w:rsidRDefault="00906D50" w:rsidP="00642CFB">
      <w:pPr>
        <w:spacing w:after="0" w:line="360" w:lineRule="auto"/>
        <w:ind w:firstLine="720"/>
        <w:jc w:val="both"/>
        <w:rPr>
          <w:rFonts w:ascii="Times New Roman" w:hAnsi="Times New Roman"/>
          <w:b/>
          <w:sz w:val="28"/>
          <w:szCs w:val="28"/>
          <w:u w:val="single"/>
        </w:rPr>
      </w:pPr>
    </w:p>
    <w:p w:rsidR="00906D50" w:rsidRPr="00642CFB" w:rsidRDefault="00683EF6" w:rsidP="00642CFB">
      <w:pPr>
        <w:pStyle w:val="a3"/>
        <w:spacing w:line="360" w:lineRule="auto"/>
        <w:jc w:val="both"/>
        <w:rPr>
          <w:rFonts w:ascii="Times New Roman" w:hAnsi="Times New Roman"/>
          <w:b/>
          <w:caps/>
          <w:sz w:val="24"/>
          <w:szCs w:val="24"/>
          <w:u w:val="single"/>
        </w:rPr>
      </w:pPr>
      <w:r w:rsidRPr="00642CFB">
        <w:rPr>
          <w:rFonts w:ascii="Times New Roman" w:hAnsi="Times New Roman"/>
          <w:b/>
          <w:caps/>
          <w:sz w:val="24"/>
          <w:szCs w:val="24"/>
          <w:u w:val="single"/>
        </w:rPr>
        <w:t>Слайд №3</w:t>
      </w:r>
    </w:p>
    <w:p w:rsidR="00683EF6" w:rsidRPr="00642CFB" w:rsidRDefault="00683EF6" w:rsidP="00642CFB">
      <w:pPr>
        <w:spacing w:after="0" w:line="360" w:lineRule="auto"/>
        <w:ind w:firstLine="720"/>
        <w:jc w:val="both"/>
        <w:rPr>
          <w:rFonts w:ascii="Times New Roman" w:hAnsi="Times New Roman"/>
          <w:sz w:val="28"/>
          <w:szCs w:val="28"/>
        </w:rPr>
      </w:pPr>
      <w:r w:rsidRPr="00642CFB">
        <w:rPr>
          <w:rFonts w:ascii="Times New Roman" w:hAnsi="Times New Roman"/>
          <w:sz w:val="28"/>
          <w:szCs w:val="28"/>
        </w:rPr>
        <w:t xml:space="preserve">В 1960 году, в связи с развитием городской инфраструктуры и в целях развития системы здравоохранения в Центральном районе г. Омска,  была открыта «Детская городская больница № 4». За время своего существования она претерпела значительные изменения, как в структурном плане, так и в качественном состоянии материальной базы и количественном составе медицинских специалистов. На сегодняшний день,  в состав объединения БУЗОО «Детская городская больница №4» входят: три поликлиники, три филиала (п. Степной, п. Загородный, п. Большие поля), педиатрическое отделение стационара для детей, оставшихся без попечения родителей; отделение реанимации и </w:t>
      </w:r>
      <w:r w:rsidRPr="00642CFB">
        <w:rPr>
          <w:rFonts w:ascii="Times New Roman" w:hAnsi="Times New Roman"/>
          <w:sz w:val="28"/>
          <w:szCs w:val="28"/>
        </w:rPr>
        <w:lastRenderedPageBreak/>
        <w:t>интенсивной терапии.  В 2014 году открыто отделение паллиативной медицинской помощи. Поликлинические отделения нашей больницы обслуживают 30 педиатрических участков, что составляет на сегодняшний день  детского населения 23892 ребенка. Из них детей первого года жизни на I полугодие 2014г.-1935 ребенка. Но если за весь 2013г. на грудном вскармливании находилось 86,7 % детей, то за I полугодие 2014г. мы имеем уже 69%.</w:t>
      </w:r>
    </w:p>
    <w:p w:rsidR="00642CFB" w:rsidRDefault="00642CFB" w:rsidP="00642CFB">
      <w:pPr>
        <w:pStyle w:val="a3"/>
        <w:spacing w:line="360" w:lineRule="auto"/>
        <w:jc w:val="both"/>
        <w:rPr>
          <w:rFonts w:ascii="Times New Roman" w:hAnsi="Times New Roman"/>
          <w:b/>
          <w:caps/>
          <w:sz w:val="24"/>
          <w:szCs w:val="24"/>
          <w:u w:val="single"/>
          <w:lang w:val="en-US"/>
        </w:rPr>
      </w:pPr>
    </w:p>
    <w:p w:rsidR="00906D50" w:rsidRPr="00642CFB" w:rsidRDefault="00683EF6" w:rsidP="00642CFB">
      <w:pPr>
        <w:pStyle w:val="a3"/>
        <w:spacing w:line="360" w:lineRule="auto"/>
        <w:jc w:val="both"/>
        <w:rPr>
          <w:rFonts w:ascii="Times New Roman" w:hAnsi="Times New Roman"/>
          <w:b/>
          <w:caps/>
          <w:sz w:val="24"/>
          <w:szCs w:val="24"/>
          <w:u w:val="single"/>
        </w:rPr>
      </w:pPr>
      <w:r w:rsidRPr="00642CFB">
        <w:rPr>
          <w:rFonts w:ascii="Times New Roman" w:hAnsi="Times New Roman"/>
          <w:b/>
          <w:caps/>
          <w:sz w:val="24"/>
          <w:szCs w:val="24"/>
          <w:u w:val="single"/>
        </w:rPr>
        <w:t xml:space="preserve">Слайд №4 </w:t>
      </w:r>
    </w:p>
    <w:p w:rsidR="00683EF6" w:rsidRPr="00642CFB" w:rsidRDefault="00683EF6" w:rsidP="00642CFB">
      <w:pPr>
        <w:pStyle w:val="2"/>
        <w:ind w:firstLine="720"/>
        <w:rPr>
          <w:szCs w:val="28"/>
        </w:rPr>
      </w:pPr>
      <w:r w:rsidRPr="00642CFB">
        <w:rPr>
          <w:szCs w:val="28"/>
        </w:rPr>
        <w:t>Качественные показатели работы  поликлиник БУЗОО «</w:t>
      </w:r>
      <w:proofErr w:type="spellStart"/>
      <w:r w:rsidRPr="00642CFB">
        <w:rPr>
          <w:szCs w:val="28"/>
        </w:rPr>
        <w:t>ДГБ</w:t>
      </w:r>
      <w:proofErr w:type="spellEnd"/>
      <w:r w:rsidRPr="00642CFB">
        <w:rPr>
          <w:szCs w:val="28"/>
        </w:rPr>
        <w:t xml:space="preserve"> №4».</w:t>
      </w:r>
    </w:p>
    <w:tbl>
      <w:tblPr>
        <w:tblW w:w="94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87"/>
        <w:gridCol w:w="1348"/>
        <w:gridCol w:w="1348"/>
      </w:tblGrid>
      <w:tr w:rsidR="00683EF6" w:rsidRPr="00642CFB" w:rsidTr="00642CFB">
        <w:tc>
          <w:tcPr>
            <w:tcW w:w="709"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42CFB" w:rsidP="00642CFB">
            <w:pPr>
              <w:pStyle w:val="2"/>
              <w:spacing w:line="240" w:lineRule="auto"/>
              <w:ind w:firstLine="0"/>
              <w:jc w:val="center"/>
              <w:rPr>
                <w:b/>
                <w:sz w:val="24"/>
                <w:lang w:val="en-US"/>
              </w:rPr>
            </w:pPr>
            <w:r>
              <w:rPr>
                <w:b/>
                <w:sz w:val="24"/>
              </w:rPr>
              <w:t xml:space="preserve">№ </w:t>
            </w:r>
            <w:proofErr w:type="gramStart"/>
            <w:r>
              <w:rPr>
                <w:b/>
                <w:sz w:val="24"/>
              </w:rPr>
              <w:t>п</w:t>
            </w:r>
            <w:proofErr w:type="gramEnd"/>
            <w:r>
              <w:rPr>
                <w:b/>
                <w:sz w:val="24"/>
              </w:rPr>
              <w:t>/п</w:t>
            </w:r>
          </w:p>
        </w:tc>
        <w:tc>
          <w:tcPr>
            <w:tcW w:w="6087"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42CFB" w:rsidP="00642CFB">
            <w:pPr>
              <w:pStyle w:val="2"/>
              <w:spacing w:line="240" w:lineRule="auto"/>
              <w:jc w:val="center"/>
              <w:rPr>
                <w:b/>
                <w:sz w:val="24"/>
                <w:lang w:val="en-US"/>
              </w:rPr>
            </w:pPr>
            <w:r>
              <w:rPr>
                <w:b/>
                <w:sz w:val="24"/>
              </w:rPr>
              <w:t>Показатели</w:t>
            </w:r>
          </w:p>
        </w:tc>
        <w:tc>
          <w:tcPr>
            <w:tcW w:w="1348"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0"/>
              <w:rPr>
                <w:b/>
                <w:sz w:val="24"/>
              </w:rPr>
            </w:pPr>
            <w:r w:rsidRPr="00642CFB">
              <w:rPr>
                <w:b/>
                <w:sz w:val="24"/>
              </w:rPr>
              <w:t>2013 год</w:t>
            </w:r>
          </w:p>
        </w:tc>
        <w:tc>
          <w:tcPr>
            <w:tcW w:w="1348"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0"/>
              <w:jc w:val="center"/>
              <w:rPr>
                <w:b/>
                <w:sz w:val="24"/>
              </w:rPr>
            </w:pPr>
            <w:r w:rsidRPr="00642CFB">
              <w:rPr>
                <w:b/>
                <w:sz w:val="24"/>
                <w:lang w:val="en-US"/>
              </w:rPr>
              <w:t>I</w:t>
            </w:r>
            <w:r w:rsidRPr="00642CFB">
              <w:rPr>
                <w:b/>
                <w:sz w:val="24"/>
              </w:rPr>
              <w:t xml:space="preserve"> п-</w:t>
            </w:r>
            <w:proofErr w:type="spellStart"/>
            <w:r w:rsidRPr="00642CFB">
              <w:rPr>
                <w:b/>
                <w:sz w:val="24"/>
              </w:rPr>
              <w:t>годие</w:t>
            </w:r>
            <w:proofErr w:type="spellEnd"/>
            <w:r w:rsidRPr="00642CFB">
              <w:rPr>
                <w:b/>
                <w:sz w:val="24"/>
              </w:rPr>
              <w:t xml:space="preserve"> 2014года</w:t>
            </w:r>
          </w:p>
        </w:tc>
      </w:tr>
      <w:tr w:rsidR="00683EF6" w:rsidRPr="00642CFB" w:rsidTr="00642CFB">
        <w:tc>
          <w:tcPr>
            <w:tcW w:w="709"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0"/>
              <w:jc w:val="center"/>
              <w:rPr>
                <w:sz w:val="24"/>
              </w:rPr>
            </w:pPr>
            <w:r w:rsidRPr="00642CFB">
              <w:rPr>
                <w:sz w:val="24"/>
              </w:rPr>
              <w:t>1.</w:t>
            </w:r>
          </w:p>
        </w:tc>
        <w:tc>
          <w:tcPr>
            <w:tcW w:w="6087"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0"/>
              <w:jc w:val="left"/>
              <w:rPr>
                <w:sz w:val="24"/>
              </w:rPr>
            </w:pPr>
            <w:r w:rsidRPr="00642CFB">
              <w:rPr>
                <w:sz w:val="24"/>
              </w:rPr>
              <w:t>Всего детей до 1 года</w:t>
            </w:r>
          </w:p>
        </w:tc>
        <w:tc>
          <w:tcPr>
            <w:tcW w:w="1348"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42"/>
              <w:jc w:val="center"/>
              <w:rPr>
                <w:b/>
                <w:sz w:val="24"/>
              </w:rPr>
            </w:pPr>
            <w:r w:rsidRPr="00642CFB">
              <w:rPr>
                <w:sz w:val="24"/>
              </w:rPr>
              <w:t>2038</w:t>
            </w:r>
          </w:p>
        </w:tc>
        <w:tc>
          <w:tcPr>
            <w:tcW w:w="1348"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42"/>
              <w:jc w:val="center"/>
              <w:rPr>
                <w:b/>
                <w:sz w:val="24"/>
                <w:lang w:val="en-US"/>
              </w:rPr>
            </w:pPr>
            <w:r w:rsidRPr="00642CFB">
              <w:rPr>
                <w:sz w:val="24"/>
              </w:rPr>
              <w:t>1935</w:t>
            </w:r>
          </w:p>
        </w:tc>
      </w:tr>
      <w:tr w:rsidR="00683EF6" w:rsidRPr="00642CFB" w:rsidTr="00642CFB">
        <w:tc>
          <w:tcPr>
            <w:tcW w:w="709"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0"/>
              <w:jc w:val="center"/>
              <w:rPr>
                <w:sz w:val="24"/>
              </w:rPr>
            </w:pPr>
            <w:r w:rsidRPr="00642CFB">
              <w:rPr>
                <w:sz w:val="24"/>
              </w:rPr>
              <w:t>2.</w:t>
            </w:r>
          </w:p>
        </w:tc>
        <w:tc>
          <w:tcPr>
            <w:tcW w:w="6087"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0"/>
              <w:jc w:val="left"/>
              <w:rPr>
                <w:sz w:val="24"/>
              </w:rPr>
            </w:pPr>
            <w:r w:rsidRPr="00642CFB">
              <w:rPr>
                <w:sz w:val="24"/>
              </w:rPr>
              <w:t>Педиатрических участков</w:t>
            </w:r>
          </w:p>
        </w:tc>
        <w:tc>
          <w:tcPr>
            <w:tcW w:w="1348"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42"/>
              <w:jc w:val="center"/>
              <w:rPr>
                <w:sz w:val="24"/>
              </w:rPr>
            </w:pPr>
            <w:r w:rsidRPr="00642CFB">
              <w:rPr>
                <w:sz w:val="24"/>
              </w:rPr>
              <w:t>29</w:t>
            </w:r>
          </w:p>
        </w:tc>
        <w:tc>
          <w:tcPr>
            <w:tcW w:w="1348"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42"/>
              <w:jc w:val="center"/>
              <w:rPr>
                <w:sz w:val="24"/>
              </w:rPr>
            </w:pPr>
            <w:r w:rsidRPr="00642CFB">
              <w:rPr>
                <w:sz w:val="24"/>
              </w:rPr>
              <w:t>30</w:t>
            </w:r>
          </w:p>
        </w:tc>
      </w:tr>
      <w:tr w:rsidR="00683EF6" w:rsidRPr="00642CFB" w:rsidTr="00642CFB">
        <w:tc>
          <w:tcPr>
            <w:tcW w:w="709"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0"/>
              <w:jc w:val="center"/>
              <w:rPr>
                <w:sz w:val="24"/>
              </w:rPr>
            </w:pPr>
            <w:r w:rsidRPr="00642CFB">
              <w:rPr>
                <w:sz w:val="24"/>
              </w:rPr>
              <w:t>3.</w:t>
            </w:r>
          </w:p>
        </w:tc>
        <w:tc>
          <w:tcPr>
            <w:tcW w:w="6087"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0"/>
              <w:rPr>
                <w:sz w:val="24"/>
              </w:rPr>
            </w:pPr>
            <w:r w:rsidRPr="00642CFB">
              <w:rPr>
                <w:sz w:val="24"/>
              </w:rPr>
              <w:t>Детей на грудном вскармливании</w:t>
            </w:r>
          </w:p>
        </w:tc>
        <w:tc>
          <w:tcPr>
            <w:tcW w:w="1348"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42"/>
              <w:jc w:val="center"/>
              <w:rPr>
                <w:sz w:val="24"/>
              </w:rPr>
            </w:pPr>
            <w:r w:rsidRPr="00642CFB">
              <w:rPr>
                <w:sz w:val="24"/>
              </w:rPr>
              <w:t>86,7%</w:t>
            </w:r>
          </w:p>
        </w:tc>
        <w:tc>
          <w:tcPr>
            <w:tcW w:w="1348" w:type="dxa"/>
            <w:tcBorders>
              <w:top w:val="single" w:sz="4" w:space="0" w:color="auto"/>
              <w:left w:val="single" w:sz="4" w:space="0" w:color="auto"/>
              <w:bottom w:val="single" w:sz="4" w:space="0" w:color="auto"/>
              <w:right w:val="single" w:sz="4" w:space="0" w:color="auto"/>
            </w:tcBorders>
            <w:vAlign w:val="center"/>
            <w:hideMark/>
          </w:tcPr>
          <w:p w:rsidR="00683EF6" w:rsidRPr="00642CFB" w:rsidRDefault="00683EF6" w:rsidP="00642CFB">
            <w:pPr>
              <w:pStyle w:val="2"/>
              <w:spacing w:line="240" w:lineRule="auto"/>
              <w:ind w:firstLine="42"/>
              <w:jc w:val="center"/>
              <w:rPr>
                <w:sz w:val="24"/>
              </w:rPr>
            </w:pPr>
            <w:r w:rsidRPr="00642CFB">
              <w:rPr>
                <w:sz w:val="24"/>
              </w:rPr>
              <w:t>69%</w:t>
            </w:r>
          </w:p>
        </w:tc>
      </w:tr>
    </w:tbl>
    <w:p w:rsidR="00683EF6" w:rsidRPr="00642CFB" w:rsidRDefault="00683EF6" w:rsidP="00642CFB">
      <w:pPr>
        <w:pStyle w:val="a3"/>
        <w:spacing w:line="360" w:lineRule="auto"/>
        <w:ind w:firstLine="708"/>
        <w:jc w:val="both"/>
        <w:rPr>
          <w:rFonts w:ascii="Times New Roman" w:hAnsi="Times New Roman"/>
          <w:sz w:val="28"/>
          <w:szCs w:val="28"/>
        </w:rPr>
      </w:pPr>
    </w:p>
    <w:p w:rsidR="00683EF6" w:rsidRPr="00642CFB" w:rsidRDefault="00683EF6" w:rsidP="00642CFB">
      <w:pPr>
        <w:pStyle w:val="a3"/>
        <w:spacing w:line="360" w:lineRule="auto"/>
        <w:ind w:firstLine="708"/>
        <w:jc w:val="both"/>
        <w:rPr>
          <w:rFonts w:ascii="Times New Roman" w:hAnsi="Times New Roman"/>
          <w:sz w:val="28"/>
          <w:szCs w:val="28"/>
        </w:rPr>
      </w:pPr>
      <w:r w:rsidRPr="00642CFB">
        <w:rPr>
          <w:rFonts w:ascii="Times New Roman" w:hAnsi="Times New Roman"/>
          <w:sz w:val="28"/>
          <w:szCs w:val="28"/>
        </w:rPr>
        <w:t xml:space="preserve">Работа по поддержке грудного вскармливания начинается задолго до рождения ребёнка. Благодаря постоянному контакту с женскими консультациями мы имеем возможность охватывать патронажем  беременных женщин на ранних сроках. Это очень важно для профилактической работы по предупреждению нежелательных осложнений в течение беременности и родов, рождению здорового ребенка, и в дальнейшем по поддержке    грудного вскармливания. Ежедневно я, как старшая медицинская сестра педиатрического отделения,  выбираю список взятых на учет беременных из женской консультации. </w:t>
      </w:r>
    </w:p>
    <w:p w:rsidR="00642CFB" w:rsidRDefault="00642CFB" w:rsidP="00642CFB">
      <w:pPr>
        <w:spacing w:after="0" w:line="360" w:lineRule="auto"/>
        <w:ind w:firstLine="709"/>
        <w:jc w:val="both"/>
        <w:rPr>
          <w:rFonts w:ascii="Times New Roman" w:hAnsi="Times New Roman"/>
          <w:b/>
          <w:sz w:val="28"/>
          <w:szCs w:val="28"/>
          <w:u w:val="single"/>
          <w:lang w:val="en-US"/>
        </w:rPr>
      </w:pPr>
    </w:p>
    <w:p w:rsidR="00642CFB" w:rsidRPr="00642CFB" w:rsidRDefault="00683EF6" w:rsidP="00642CFB">
      <w:pPr>
        <w:pStyle w:val="a3"/>
        <w:spacing w:line="360" w:lineRule="auto"/>
        <w:jc w:val="both"/>
        <w:rPr>
          <w:rFonts w:ascii="Times New Roman" w:hAnsi="Times New Roman"/>
          <w:b/>
          <w:caps/>
          <w:sz w:val="24"/>
          <w:szCs w:val="24"/>
          <w:u w:val="single"/>
        </w:rPr>
      </w:pPr>
      <w:r w:rsidRPr="00642CFB">
        <w:rPr>
          <w:rFonts w:ascii="Times New Roman" w:hAnsi="Times New Roman"/>
          <w:b/>
          <w:caps/>
          <w:sz w:val="24"/>
          <w:szCs w:val="24"/>
          <w:u w:val="single"/>
        </w:rPr>
        <w:t>Слайд№5</w:t>
      </w:r>
    </w:p>
    <w:p w:rsidR="00683EF6" w:rsidRPr="00642CFB" w:rsidRDefault="00683EF6" w:rsidP="00642CFB">
      <w:pPr>
        <w:spacing w:after="0" w:line="360" w:lineRule="auto"/>
        <w:ind w:firstLine="709"/>
        <w:jc w:val="both"/>
        <w:rPr>
          <w:rFonts w:ascii="Times New Roman" w:hAnsi="Times New Roman"/>
          <w:sz w:val="28"/>
          <w:szCs w:val="28"/>
        </w:rPr>
      </w:pPr>
      <w:r w:rsidRPr="00642CFB">
        <w:rPr>
          <w:rFonts w:ascii="Times New Roman" w:hAnsi="Times New Roman"/>
          <w:sz w:val="28"/>
          <w:szCs w:val="28"/>
        </w:rPr>
        <w:t xml:space="preserve">Первый дородовый патронаж проводим по факту постановки беременной на учет в женскую консультацию. Участковая медицинская сестра, посещая беременную женщину, проводит социальный патронаж, дает рекомендации по питанию и гигиене беременной женщине, проводит беседу о преимуществе  грудного вскармливания, приглашает на занятия в поликлинику на «Школу матерей». При первичном патронаже беременной медицинская сестра объясняет членам семьи и женщине как важно выполнять рекомендации для здоровья будущего ребёнка и его матери. </w:t>
      </w:r>
    </w:p>
    <w:p w:rsidR="00683EF6" w:rsidRPr="00642CFB" w:rsidRDefault="00683EF6" w:rsidP="00642CFB">
      <w:pPr>
        <w:spacing w:after="0" w:line="360" w:lineRule="auto"/>
        <w:jc w:val="center"/>
        <w:rPr>
          <w:rFonts w:ascii="Times New Roman" w:hAnsi="Times New Roman"/>
          <w:b/>
          <w:sz w:val="28"/>
          <w:szCs w:val="28"/>
        </w:rPr>
      </w:pPr>
      <w:r w:rsidRPr="00642CFB">
        <w:rPr>
          <w:rFonts w:ascii="Times New Roman" w:hAnsi="Times New Roman"/>
          <w:b/>
          <w:sz w:val="28"/>
          <w:szCs w:val="28"/>
        </w:rPr>
        <w:lastRenderedPageBreak/>
        <w:t xml:space="preserve">Показатели антенатального патронажа БУЗОО «ДГБ№4»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9"/>
        <w:gridCol w:w="2462"/>
        <w:gridCol w:w="2503"/>
        <w:gridCol w:w="2257"/>
      </w:tblGrid>
      <w:tr w:rsidR="00683EF6" w:rsidRPr="00642CFB" w:rsidTr="00642CFB">
        <w:trPr>
          <w:trHeight w:val="523"/>
        </w:trPr>
        <w:tc>
          <w:tcPr>
            <w:tcW w:w="2349"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b/>
                <w:sz w:val="24"/>
                <w:szCs w:val="24"/>
              </w:rPr>
            </w:pPr>
            <w:r w:rsidRPr="00642CFB">
              <w:rPr>
                <w:rFonts w:ascii="Times New Roman" w:hAnsi="Times New Roman"/>
                <w:b/>
                <w:sz w:val="24"/>
                <w:szCs w:val="24"/>
              </w:rPr>
              <w:t>Период</w:t>
            </w:r>
          </w:p>
        </w:tc>
        <w:tc>
          <w:tcPr>
            <w:tcW w:w="2462"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b/>
                <w:sz w:val="24"/>
                <w:szCs w:val="24"/>
              </w:rPr>
            </w:pPr>
            <w:r w:rsidRPr="00642CFB">
              <w:rPr>
                <w:rFonts w:ascii="Times New Roman" w:hAnsi="Times New Roman"/>
                <w:b/>
                <w:sz w:val="24"/>
                <w:szCs w:val="24"/>
              </w:rPr>
              <w:t>Количество беременных</w:t>
            </w:r>
          </w:p>
        </w:tc>
        <w:tc>
          <w:tcPr>
            <w:tcW w:w="2503"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b/>
                <w:sz w:val="24"/>
                <w:szCs w:val="24"/>
              </w:rPr>
            </w:pPr>
            <w:r w:rsidRPr="00642CFB">
              <w:rPr>
                <w:rFonts w:ascii="Times New Roman" w:hAnsi="Times New Roman"/>
                <w:b/>
                <w:sz w:val="24"/>
                <w:szCs w:val="24"/>
              </w:rPr>
              <w:t>Количество антенатальных патронажей</w:t>
            </w:r>
          </w:p>
        </w:tc>
        <w:tc>
          <w:tcPr>
            <w:tcW w:w="2257" w:type="dxa"/>
            <w:tcBorders>
              <w:top w:val="single" w:sz="4" w:space="0" w:color="000000"/>
              <w:left w:val="single" w:sz="4" w:space="0" w:color="000000"/>
              <w:bottom w:val="single" w:sz="4" w:space="0" w:color="000000"/>
              <w:right w:val="single" w:sz="4" w:space="0" w:color="000000"/>
            </w:tcBorders>
          </w:tcPr>
          <w:p w:rsidR="00683EF6" w:rsidRPr="00642CFB" w:rsidRDefault="00683EF6" w:rsidP="00642CFB">
            <w:pPr>
              <w:spacing w:after="0" w:line="240" w:lineRule="auto"/>
              <w:rPr>
                <w:rFonts w:ascii="Times New Roman" w:hAnsi="Times New Roman"/>
                <w:b/>
                <w:sz w:val="24"/>
                <w:szCs w:val="24"/>
              </w:rPr>
            </w:pPr>
          </w:p>
          <w:p w:rsidR="00683EF6" w:rsidRPr="00642CFB" w:rsidRDefault="00683EF6" w:rsidP="00642CFB">
            <w:pPr>
              <w:spacing w:after="0" w:line="240" w:lineRule="auto"/>
              <w:jc w:val="center"/>
              <w:rPr>
                <w:rFonts w:ascii="Times New Roman" w:hAnsi="Times New Roman"/>
                <w:b/>
                <w:sz w:val="24"/>
                <w:szCs w:val="24"/>
              </w:rPr>
            </w:pPr>
            <w:r w:rsidRPr="00642CFB">
              <w:rPr>
                <w:rFonts w:ascii="Times New Roman" w:hAnsi="Times New Roman"/>
                <w:b/>
                <w:sz w:val="24"/>
                <w:szCs w:val="24"/>
              </w:rPr>
              <w:t>%</w:t>
            </w:r>
          </w:p>
        </w:tc>
      </w:tr>
      <w:tr w:rsidR="00683EF6" w:rsidRPr="00642CFB" w:rsidTr="00683EF6">
        <w:tc>
          <w:tcPr>
            <w:tcW w:w="2349"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2013 год</w:t>
            </w:r>
          </w:p>
        </w:tc>
        <w:tc>
          <w:tcPr>
            <w:tcW w:w="2462"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1842</w:t>
            </w:r>
          </w:p>
        </w:tc>
        <w:tc>
          <w:tcPr>
            <w:tcW w:w="2503"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1839</w:t>
            </w:r>
          </w:p>
        </w:tc>
        <w:tc>
          <w:tcPr>
            <w:tcW w:w="2257"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99,8</w:t>
            </w:r>
          </w:p>
        </w:tc>
      </w:tr>
      <w:tr w:rsidR="00683EF6" w:rsidRPr="00642CFB" w:rsidTr="00642CFB">
        <w:trPr>
          <w:trHeight w:val="114"/>
        </w:trPr>
        <w:tc>
          <w:tcPr>
            <w:tcW w:w="2349"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lang w:val="en-US"/>
              </w:rPr>
              <w:t xml:space="preserve">I </w:t>
            </w:r>
            <w:r w:rsidRPr="00642CFB">
              <w:rPr>
                <w:rFonts w:ascii="Times New Roman" w:hAnsi="Times New Roman"/>
                <w:sz w:val="24"/>
                <w:szCs w:val="24"/>
              </w:rPr>
              <w:t>полугодие 2014года</w:t>
            </w:r>
          </w:p>
        </w:tc>
        <w:tc>
          <w:tcPr>
            <w:tcW w:w="2462"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955</w:t>
            </w:r>
          </w:p>
        </w:tc>
        <w:tc>
          <w:tcPr>
            <w:tcW w:w="2503"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943</w:t>
            </w:r>
          </w:p>
        </w:tc>
        <w:tc>
          <w:tcPr>
            <w:tcW w:w="2257"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98,7</w:t>
            </w:r>
          </w:p>
        </w:tc>
      </w:tr>
    </w:tbl>
    <w:p w:rsidR="00683EF6" w:rsidRPr="00642CFB" w:rsidRDefault="00683EF6" w:rsidP="00642CFB">
      <w:pPr>
        <w:pStyle w:val="a3"/>
        <w:jc w:val="both"/>
        <w:rPr>
          <w:rFonts w:ascii="Times New Roman" w:hAnsi="Times New Roman"/>
          <w:sz w:val="28"/>
          <w:szCs w:val="28"/>
        </w:rPr>
      </w:pPr>
    </w:p>
    <w:p w:rsidR="00683EF6" w:rsidRPr="00642CFB" w:rsidRDefault="00683EF6" w:rsidP="00642CFB">
      <w:pPr>
        <w:pStyle w:val="a3"/>
        <w:spacing w:line="360" w:lineRule="auto"/>
        <w:ind w:firstLine="708"/>
        <w:jc w:val="both"/>
        <w:rPr>
          <w:rFonts w:ascii="Times New Roman" w:hAnsi="Times New Roman"/>
          <w:sz w:val="28"/>
          <w:szCs w:val="28"/>
        </w:rPr>
      </w:pPr>
      <w:r w:rsidRPr="00642CFB">
        <w:rPr>
          <w:rFonts w:ascii="Times New Roman" w:hAnsi="Times New Roman"/>
          <w:sz w:val="28"/>
          <w:szCs w:val="28"/>
        </w:rPr>
        <w:t xml:space="preserve">Второй дородовый патронаж участковой медицинской сестрой проводится в  30-32 недели беременности. Целью патронажа является при необходимости коррекция режима питания и отдыха будущей мамы. А также обращаем внимание на важные аспекты в подготовке семьи к появлению новорожденного: подготовке молочных желез к лактации, соблюдении правильного режима дня и питания, профилактике </w:t>
      </w:r>
      <w:proofErr w:type="spellStart"/>
      <w:r w:rsidRPr="00642CFB">
        <w:rPr>
          <w:rFonts w:ascii="Times New Roman" w:hAnsi="Times New Roman"/>
          <w:sz w:val="28"/>
          <w:szCs w:val="28"/>
        </w:rPr>
        <w:t>гипогалактии</w:t>
      </w:r>
      <w:proofErr w:type="spellEnd"/>
      <w:r w:rsidRPr="00642CFB">
        <w:rPr>
          <w:rFonts w:ascii="Times New Roman" w:hAnsi="Times New Roman"/>
          <w:sz w:val="28"/>
          <w:szCs w:val="28"/>
        </w:rPr>
        <w:t>.</w:t>
      </w:r>
    </w:p>
    <w:p w:rsidR="00683EF6" w:rsidRPr="00642CFB" w:rsidRDefault="00683EF6" w:rsidP="00642CFB">
      <w:pPr>
        <w:pStyle w:val="a3"/>
        <w:spacing w:line="360" w:lineRule="auto"/>
        <w:jc w:val="both"/>
        <w:rPr>
          <w:rFonts w:ascii="Times New Roman" w:hAnsi="Times New Roman"/>
          <w:sz w:val="28"/>
          <w:szCs w:val="28"/>
          <w:lang w:eastAsia="ru-RU"/>
        </w:rPr>
      </w:pPr>
      <w:r w:rsidRPr="00642CFB">
        <w:rPr>
          <w:rFonts w:ascii="Times New Roman" w:hAnsi="Times New Roman"/>
          <w:sz w:val="28"/>
          <w:szCs w:val="28"/>
          <w:lang w:eastAsia="ru-RU"/>
        </w:rPr>
        <w:t xml:space="preserve"> </w:t>
      </w:r>
      <w:r w:rsidRPr="00642CFB">
        <w:rPr>
          <w:rFonts w:ascii="Times New Roman" w:hAnsi="Times New Roman"/>
          <w:sz w:val="28"/>
          <w:szCs w:val="28"/>
          <w:lang w:eastAsia="ru-RU"/>
        </w:rPr>
        <w:tab/>
        <w:t xml:space="preserve">Я и участковые медицинские сестры объясняем и убеждаем каждую женщину, что она сама может выкормить своего малыша. Нужно только  захотеть и приложить к этому определенные усилия. Успех кормления малыша грудью зависит от их внутреннего настроя: </w:t>
      </w:r>
    </w:p>
    <w:p w:rsidR="00683EF6" w:rsidRPr="00642CFB" w:rsidRDefault="00683EF6" w:rsidP="00642CFB">
      <w:pPr>
        <w:pStyle w:val="a3"/>
        <w:spacing w:line="360" w:lineRule="auto"/>
        <w:jc w:val="both"/>
        <w:rPr>
          <w:rFonts w:ascii="Times New Roman" w:hAnsi="Times New Roman"/>
          <w:sz w:val="28"/>
          <w:szCs w:val="28"/>
          <w:lang w:eastAsia="ru-RU"/>
        </w:rPr>
      </w:pPr>
      <w:r w:rsidRPr="00642CFB">
        <w:rPr>
          <w:rFonts w:ascii="Times New Roman" w:hAnsi="Times New Roman"/>
          <w:sz w:val="28"/>
          <w:szCs w:val="28"/>
          <w:lang w:eastAsia="ru-RU"/>
        </w:rPr>
        <w:t xml:space="preserve">- Я сама выкормлю своего малыша. </w:t>
      </w:r>
    </w:p>
    <w:p w:rsidR="00683EF6" w:rsidRPr="00642CFB" w:rsidRDefault="00683EF6" w:rsidP="00642CFB">
      <w:pPr>
        <w:pStyle w:val="a3"/>
        <w:spacing w:line="360" w:lineRule="auto"/>
        <w:jc w:val="both"/>
        <w:rPr>
          <w:rFonts w:ascii="Times New Roman" w:hAnsi="Times New Roman"/>
          <w:sz w:val="28"/>
          <w:szCs w:val="28"/>
          <w:lang w:eastAsia="ru-RU"/>
        </w:rPr>
      </w:pPr>
      <w:r w:rsidRPr="00642CFB">
        <w:rPr>
          <w:rFonts w:ascii="Times New Roman" w:hAnsi="Times New Roman"/>
          <w:sz w:val="28"/>
          <w:szCs w:val="28"/>
          <w:lang w:eastAsia="ru-RU"/>
        </w:rPr>
        <w:t xml:space="preserve">- У меня будет много молока. </w:t>
      </w:r>
    </w:p>
    <w:p w:rsidR="00683EF6" w:rsidRPr="00642CFB" w:rsidRDefault="00683EF6" w:rsidP="00642CFB">
      <w:pPr>
        <w:pStyle w:val="a3"/>
        <w:spacing w:line="360" w:lineRule="auto"/>
        <w:jc w:val="both"/>
        <w:rPr>
          <w:rFonts w:ascii="Times New Roman" w:hAnsi="Times New Roman"/>
          <w:sz w:val="28"/>
          <w:szCs w:val="28"/>
          <w:lang w:eastAsia="ru-RU"/>
        </w:rPr>
      </w:pPr>
      <w:r w:rsidRPr="00642CFB">
        <w:rPr>
          <w:rFonts w:ascii="Times New Roman" w:hAnsi="Times New Roman"/>
          <w:sz w:val="28"/>
          <w:szCs w:val="28"/>
          <w:lang w:eastAsia="ru-RU"/>
        </w:rPr>
        <w:t>- Мой малыш вырастет крепким и здоровым.</w:t>
      </w:r>
    </w:p>
    <w:p w:rsidR="00642CFB" w:rsidRDefault="00642CFB" w:rsidP="00642CFB">
      <w:pPr>
        <w:pStyle w:val="a3"/>
        <w:spacing w:line="360" w:lineRule="auto"/>
        <w:ind w:firstLine="708"/>
        <w:jc w:val="both"/>
        <w:rPr>
          <w:rFonts w:ascii="Times New Roman" w:hAnsi="Times New Roman"/>
          <w:b/>
          <w:sz w:val="28"/>
          <w:szCs w:val="28"/>
          <w:u w:val="single"/>
          <w:lang w:val="en-US"/>
        </w:rPr>
      </w:pPr>
    </w:p>
    <w:p w:rsidR="00642CFB" w:rsidRPr="00642CFB" w:rsidRDefault="00683EF6" w:rsidP="00642CFB">
      <w:pPr>
        <w:pStyle w:val="a3"/>
        <w:spacing w:line="360" w:lineRule="auto"/>
        <w:jc w:val="both"/>
        <w:rPr>
          <w:rFonts w:ascii="Times New Roman" w:hAnsi="Times New Roman"/>
          <w:b/>
          <w:caps/>
          <w:sz w:val="24"/>
          <w:szCs w:val="24"/>
          <w:u w:val="single"/>
        </w:rPr>
      </w:pPr>
      <w:r w:rsidRPr="00642CFB">
        <w:rPr>
          <w:rFonts w:ascii="Times New Roman" w:hAnsi="Times New Roman"/>
          <w:b/>
          <w:caps/>
          <w:sz w:val="24"/>
          <w:szCs w:val="24"/>
          <w:u w:val="single"/>
        </w:rPr>
        <w:t xml:space="preserve">Слайд№6 </w:t>
      </w:r>
    </w:p>
    <w:p w:rsidR="00642CFB" w:rsidRDefault="00683EF6" w:rsidP="00642CFB">
      <w:pPr>
        <w:pStyle w:val="a3"/>
        <w:spacing w:line="360" w:lineRule="auto"/>
        <w:ind w:firstLine="708"/>
        <w:jc w:val="both"/>
        <w:rPr>
          <w:rFonts w:ascii="Times New Roman" w:hAnsi="Times New Roman"/>
          <w:sz w:val="28"/>
          <w:szCs w:val="28"/>
        </w:rPr>
      </w:pPr>
      <w:r w:rsidRPr="00642CFB">
        <w:rPr>
          <w:rFonts w:ascii="Times New Roman" w:hAnsi="Times New Roman"/>
          <w:sz w:val="28"/>
          <w:szCs w:val="28"/>
        </w:rPr>
        <w:t>Шагая в ногу со временем и смотря далеко в будущее, был организован  в нашей больнице Центр семейного консультирования «Аист». Он стал добрым другом и советчиком, который помогает мамам и папам с самого начала их родительского пути. При первом знакомстве с беременной женщиной участковая медицинская сестра приглашает посетить будущую маму</w:t>
      </w:r>
      <w:r w:rsidRPr="00642CFB">
        <w:rPr>
          <w:rFonts w:ascii="Times New Roman" w:hAnsi="Times New Roman"/>
          <w:sz w:val="28"/>
          <w:szCs w:val="28"/>
          <w:lang w:eastAsia="ru-RU"/>
        </w:rPr>
        <w:t xml:space="preserve">  центр семейного консультирования «Аист».</w:t>
      </w:r>
    </w:p>
    <w:p w:rsidR="00642CFB" w:rsidRDefault="00683EF6" w:rsidP="00642CFB">
      <w:pPr>
        <w:pStyle w:val="a3"/>
        <w:spacing w:line="360" w:lineRule="auto"/>
        <w:ind w:firstLine="708"/>
        <w:jc w:val="both"/>
        <w:rPr>
          <w:rFonts w:ascii="Times New Roman" w:hAnsi="Times New Roman"/>
          <w:sz w:val="28"/>
          <w:szCs w:val="28"/>
        </w:rPr>
      </w:pPr>
      <w:r w:rsidRPr="00642CFB">
        <w:rPr>
          <w:rFonts w:ascii="Times New Roman" w:hAnsi="Times New Roman"/>
          <w:sz w:val="28"/>
          <w:szCs w:val="28"/>
        </w:rPr>
        <w:t xml:space="preserve">На занятия приходят все желающие беременные женщины на любом сроке беременности, работающие и находящиеся в декретном отпуске, в удобное для них время. Занятия проводятся высококвалифицированными специалистами: педиатром, психологом, гинекологом, инструктором по лечебной физкультуре. Будущим мамам не только демонстрируются познавательные фильмы, но и </w:t>
      </w:r>
      <w:r w:rsidRPr="00642CFB">
        <w:rPr>
          <w:rFonts w:ascii="Times New Roman" w:hAnsi="Times New Roman"/>
          <w:sz w:val="28"/>
          <w:szCs w:val="28"/>
        </w:rPr>
        <w:lastRenderedPageBreak/>
        <w:t xml:space="preserve">даются необходимые практические навыки. На лекциях обсуждаются вопросы о правильном питании, о токсикозе, о естественном течение родов, о пользе грудного вскармливания, а также </w:t>
      </w:r>
      <w:proofErr w:type="gramStart"/>
      <w:r w:rsidRPr="00642CFB">
        <w:rPr>
          <w:rFonts w:ascii="Times New Roman" w:hAnsi="Times New Roman"/>
          <w:sz w:val="28"/>
          <w:szCs w:val="28"/>
        </w:rPr>
        <w:t>о</w:t>
      </w:r>
      <w:proofErr w:type="gramEnd"/>
      <w:r w:rsidRPr="00642CFB">
        <w:rPr>
          <w:rFonts w:ascii="Times New Roman" w:hAnsi="Times New Roman"/>
          <w:sz w:val="28"/>
          <w:szCs w:val="28"/>
        </w:rPr>
        <w:t xml:space="preserve"> уходе за новорожденным. Самое любимое и интересное занятие у психолога - </w:t>
      </w:r>
      <w:proofErr w:type="spellStart"/>
      <w:r w:rsidRPr="00642CFB">
        <w:rPr>
          <w:rFonts w:ascii="Times New Roman" w:hAnsi="Times New Roman"/>
          <w:sz w:val="28"/>
          <w:szCs w:val="28"/>
        </w:rPr>
        <w:t>арттерапия</w:t>
      </w:r>
      <w:proofErr w:type="spellEnd"/>
      <w:r w:rsidRPr="00642CFB">
        <w:rPr>
          <w:rFonts w:ascii="Times New Roman" w:hAnsi="Times New Roman"/>
          <w:sz w:val="28"/>
          <w:szCs w:val="28"/>
        </w:rPr>
        <w:t xml:space="preserve">, где беременным женщинам на животиках рисуют интересные рисунки. Все занятия проходят в уютной обстановке в группах по 8-9 человек, а в перерывах будущие мамы пьют витаминный </w:t>
      </w:r>
      <w:proofErr w:type="spellStart"/>
      <w:r w:rsidRPr="00642CFB">
        <w:rPr>
          <w:rFonts w:ascii="Times New Roman" w:hAnsi="Times New Roman"/>
          <w:sz w:val="28"/>
          <w:szCs w:val="28"/>
        </w:rPr>
        <w:t>фиточай</w:t>
      </w:r>
      <w:proofErr w:type="spellEnd"/>
      <w:r w:rsidRPr="00642CFB">
        <w:rPr>
          <w:rFonts w:ascii="Times New Roman" w:hAnsi="Times New Roman"/>
          <w:sz w:val="28"/>
          <w:szCs w:val="28"/>
        </w:rPr>
        <w:t xml:space="preserve"> и кислородный коктейль.</w:t>
      </w:r>
    </w:p>
    <w:p w:rsidR="00683EF6" w:rsidRPr="00642CFB" w:rsidRDefault="00683EF6" w:rsidP="00642CFB">
      <w:pPr>
        <w:pStyle w:val="a3"/>
        <w:spacing w:line="360" w:lineRule="auto"/>
        <w:ind w:firstLine="708"/>
        <w:jc w:val="both"/>
        <w:rPr>
          <w:rFonts w:ascii="Times New Roman" w:hAnsi="Times New Roman"/>
          <w:sz w:val="28"/>
          <w:szCs w:val="28"/>
        </w:rPr>
      </w:pPr>
      <w:r w:rsidRPr="00642CFB">
        <w:rPr>
          <w:rFonts w:ascii="Times New Roman" w:hAnsi="Times New Roman"/>
          <w:sz w:val="28"/>
          <w:szCs w:val="28"/>
        </w:rPr>
        <w:t>Один из важнейших вопросов</w:t>
      </w:r>
      <w:r w:rsidR="00642CFB">
        <w:rPr>
          <w:rFonts w:ascii="Times New Roman" w:hAnsi="Times New Roman"/>
          <w:sz w:val="28"/>
          <w:szCs w:val="28"/>
        </w:rPr>
        <w:t>,</w:t>
      </w:r>
      <w:r w:rsidRPr="00642CFB">
        <w:rPr>
          <w:rFonts w:ascii="Times New Roman" w:hAnsi="Times New Roman"/>
          <w:sz w:val="28"/>
          <w:szCs w:val="28"/>
        </w:rPr>
        <w:t xml:space="preserve"> </w:t>
      </w:r>
      <w:proofErr w:type="spellStart"/>
      <w:r w:rsidRPr="00642CFB">
        <w:rPr>
          <w:rFonts w:ascii="Times New Roman" w:hAnsi="Times New Roman"/>
          <w:sz w:val="28"/>
          <w:szCs w:val="28"/>
        </w:rPr>
        <w:t>рассматривающихся</w:t>
      </w:r>
      <w:proofErr w:type="spellEnd"/>
      <w:r w:rsidRPr="00642CFB">
        <w:rPr>
          <w:rFonts w:ascii="Times New Roman" w:hAnsi="Times New Roman"/>
          <w:sz w:val="28"/>
          <w:szCs w:val="28"/>
        </w:rPr>
        <w:t xml:space="preserve"> на занятиях в школе «Аист» - грудное вскармливание. Теоретические и практические занятия провожу я,  старшая медицинская сестра педиатрического отделения, где  демонстрирую технику правильного прикладывания к груди, останавливаюсь на вопросах профилактики </w:t>
      </w:r>
      <w:proofErr w:type="spellStart"/>
      <w:r w:rsidRPr="00642CFB">
        <w:rPr>
          <w:rFonts w:ascii="Times New Roman" w:hAnsi="Times New Roman"/>
          <w:sz w:val="28"/>
          <w:szCs w:val="28"/>
        </w:rPr>
        <w:t>гипогалактии</w:t>
      </w:r>
      <w:proofErr w:type="spellEnd"/>
      <w:r w:rsidRPr="00642CFB">
        <w:rPr>
          <w:rFonts w:ascii="Times New Roman" w:hAnsi="Times New Roman"/>
          <w:sz w:val="28"/>
          <w:szCs w:val="28"/>
        </w:rPr>
        <w:t>, мастопатии и разъясняю 10 принципов грудного вскармливания.</w:t>
      </w:r>
    </w:p>
    <w:p w:rsidR="00642CFB" w:rsidRDefault="00642CFB" w:rsidP="00642CFB">
      <w:pPr>
        <w:spacing w:after="0" w:line="360" w:lineRule="auto"/>
        <w:ind w:firstLine="709"/>
        <w:jc w:val="both"/>
        <w:rPr>
          <w:rFonts w:ascii="Times New Roman" w:hAnsi="Times New Roman"/>
          <w:b/>
          <w:sz w:val="28"/>
          <w:szCs w:val="28"/>
          <w:u w:val="single"/>
          <w:lang w:val="en-US"/>
        </w:rPr>
      </w:pPr>
    </w:p>
    <w:p w:rsidR="00642CFB" w:rsidRPr="00642CFB" w:rsidRDefault="00683EF6" w:rsidP="00642CFB">
      <w:pPr>
        <w:pStyle w:val="a3"/>
        <w:spacing w:line="360" w:lineRule="auto"/>
        <w:jc w:val="both"/>
        <w:rPr>
          <w:rFonts w:ascii="Times New Roman" w:hAnsi="Times New Roman"/>
          <w:b/>
          <w:caps/>
          <w:sz w:val="24"/>
          <w:szCs w:val="24"/>
          <w:u w:val="single"/>
        </w:rPr>
      </w:pPr>
      <w:r w:rsidRPr="00642CFB">
        <w:rPr>
          <w:rFonts w:ascii="Times New Roman" w:hAnsi="Times New Roman"/>
          <w:b/>
          <w:caps/>
          <w:sz w:val="24"/>
          <w:szCs w:val="24"/>
          <w:u w:val="single"/>
        </w:rPr>
        <w:t xml:space="preserve">Слайд №7 </w:t>
      </w:r>
    </w:p>
    <w:p w:rsidR="00683EF6" w:rsidRPr="00642CFB" w:rsidRDefault="00683EF6" w:rsidP="00642CFB">
      <w:pPr>
        <w:spacing w:after="0" w:line="360" w:lineRule="auto"/>
        <w:ind w:firstLine="709"/>
        <w:jc w:val="both"/>
        <w:rPr>
          <w:rFonts w:ascii="Times New Roman" w:hAnsi="Times New Roman"/>
          <w:sz w:val="28"/>
          <w:szCs w:val="28"/>
        </w:rPr>
      </w:pPr>
      <w:r w:rsidRPr="00642CFB">
        <w:rPr>
          <w:rFonts w:ascii="Times New Roman" w:hAnsi="Times New Roman"/>
          <w:sz w:val="28"/>
          <w:szCs w:val="28"/>
        </w:rPr>
        <w:t>В нашей больнице проходят занятия не только в центре семейного консультирования «Аист», но и в «Школе матерей».  Популярность, которой среди беременных женщин растет с каждым годом.</w:t>
      </w:r>
    </w:p>
    <w:p w:rsidR="00683EF6" w:rsidRPr="00642CFB" w:rsidRDefault="00683EF6" w:rsidP="00642CFB">
      <w:pPr>
        <w:spacing w:after="0" w:line="360" w:lineRule="auto"/>
        <w:ind w:firstLine="709"/>
        <w:jc w:val="both"/>
        <w:rPr>
          <w:rFonts w:ascii="Times New Roman" w:hAnsi="Times New Roman"/>
          <w:sz w:val="28"/>
          <w:szCs w:val="28"/>
        </w:rPr>
      </w:pPr>
      <w:r w:rsidRPr="00642CFB">
        <w:rPr>
          <w:rFonts w:ascii="Times New Roman" w:hAnsi="Times New Roman"/>
          <w:sz w:val="28"/>
          <w:szCs w:val="28"/>
        </w:rPr>
        <w:t>На занятиях демонстрируются  фильмы  по грудному вскармливанию, обсуждаются вопросы преимущества грудного вскармливания, правильного прикладывания и положения ребенка у груди.</w:t>
      </w:r>
    </w:p>
    <w:p w:rsidR="00683EF6" w:rsidRPr="00642CFB" w:rsidRDefault="00683EF6" w:rsidP="00642CFB">
      <w:pPr>
        <w:spacing w:after="0" w:line="360" w:lineRule="auto"/>
        <w:jc w:val="both"/>
        <w:rPr>
          <w:rFonts w:ascii="Times New Roman" w:hAnsi="Times New Roman"/>
          <w:sz w:val="28"/>
          <w:szCs w:val="28"/>
        </w:rPr>
      </w:pPr>
    </w:p>
    <w:p w:rsidR="00683EF6" w:rsidRPr="00642CFB" w:rsidRDefault="00683EF6" w:rsidP="00642CFB">
      <w:pPr>
        <w:spacing w:after="0" w:line="360" w:lineRule="auto"/>
        <w:jc w:val="center"/>
        <w:rPr>
          <w:rFonts w:ascii="Times New Roman" w:hAnsi="Times New Roman"/>
          <w:b/>
          <w:sz w:val="28"/>
          <w:szCs w:val="28"/>
        </w:rPr>
      </w:pPr>
      <w:r w:rsidRPr="00642CFB">
        <w:rPr>
          <w:rFonts w:ascii="Times New Roman" w:hAnsi="Times New Roman"/>
          <w:b/>
          <w:sz w:val="28"/>
          <w:szCs w:val="28"/>
        </w:rPr>
        <w:t>Число беременных, посетивших «Школа матерей»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2447"/>
        <w:gridCol w:w="4394"/>
      </w:tblGrid>
      <w:tr w:rsidR="00683EF6" w:rsidRPr="00642CFB" w:rsidTr="00642CFB">
        <w:tc>
          <w:tcPr>
            <w:tcW w:w="3190" w:type="dxa"/>
            <w:tcBorders>
              <w:top w:val="single" w:sz="4" w:space="0" w:color="auto"/>
              <w:left w:val="single" w:sz="4" w:space="0" w:color="auto"/>
              <w:bottom w:val="single" w:sz="4" w:space="0" w:color="auto"/>
              <w:right w:val="single" w:sz="4" w:space="0" w:color="auto"/>
            </w:tcBorders>
            <w:hideMark/>
          </w:tcPr>
          <w:p w:rsidR="00683EF6" w:rsidRPr="00642CFB" w:rsidRDefault="00683EF6" w:rsidP="00642CFB">
            <w:pPr>
              <w:spacing w:after="0" w:line="240" w:lineRule="auto"/>
              <w:jc w:val="both"/>
              <w:rPr>
                <w:rFonts w:ascii="Times New Roman" w:hAnsi="Times New Roman"/>
                <w:b/>
                <w:sz w:val="24"/>
                <w:szCs w:val="24"/>
              </w:rPr>
            </w:pPr>
            <w:r w:rsidRPr="00642CFB">
              <w:rPr>
                <w:rFonts w:ascii="Times New Roman" w:hAnsi="Times New Roman"/>
                <w:b/>
                <w:sz w:val="24"/>
                <w:szCs w:val="24"/>
              </w:rPr>
              <w:t xml:space="preserve">                год</w:t>
            </w:r>
          </w:p>
        </w:tc>
        <w:tc>
          <w:tcPr>
            <w:tcW w:w="2447" w:type="dxa"/>
            <w:tcBorders>
              <w:top w:val="single" w:sz="4" w:space="0" w:color="auto"/>
              <w:left w:val="single" w:sz="4" w:space="0" w:color="auto"/>
              <w:bottom w:val="single" w:sz="4" w:space="0" w:color="auto"/>
              <w:right w:val="single" w:sz="4" w:space="0" w:color="auto"/>
            </w:tcBorders>
            <w:hideMark/>
          </w:tcPr>
          <w:p w:rsidR="00683EF6" w:rsidRPr="00642CFB" w:rsidRDefault="00683EF6" w:rsidP="00642CFB">
            <w:pPr>
              <w:spacing w:after="0" w:line="240" w:lineRule="auto"/>
              <w:jc w:val="both"/>
              <w:rPr>
                <w:rFonts w:ascii="Times New Roman" w:hAnsi="Times New Roman"/>
                <w:b/>
                <w:sz w:val="24"/>
                <w:szCs w:val="24"/>
              </w:rPr>
            </w:pPr>
            <w:r w:rsidRPr="00642CFB">
              <w:rPr>
                <w:rFonts w:ascii="Times New Roman" w:hAnsi="Times New Roman"/>
                <w:b/>
                <w:sz w:val="24"/>
                <w:szCs w:val="24"/>
              </w:rPr>
              <w:t>количество занятий</w:t>
            </w:r>
          </w:p>
        </w:tc>
        <w:tc>
          <w:tcPr>
            <w:tcW w:w="4394" w:type="dxa"/>
            <w:tcBorders>
              <w:top w:val="single" w:sz="4" w:space="0" w:color="auto"/>
              <w:left w:val="single" w:sz="4" w:space="0" w:color="auto"/>
              <w:bottom w:val="single" w:sz="4" w:space="0" w:color="auto"/>
              <w:right w:val="single" w:sz="4" w:space="0" w:color="auto"/>
            </w:tcBorders>
            <w:hideMark/>
          </w:tcPr>
          <w:p w:rsidR="00683EF6" w:rsidRPr="00642CFB" w:rsidRDefault="00683EF6" w:rsidP="00642CFB">
            <w:pPr>
              <w:spacing w:after="0" w:line="240" w:lineRule="auto"/>
              <w:jc w:val="center"/>
              <w:rPr>
                <w:rFonts w:ascii="Times New Roman" w:hAnsi="Times New Roman"/>
                <w:b/>
                <w:sz w:val="24"/>
                <w:szCs w:val="24"/>
              </w:rPr>
            </w:pPr>
            <w:r w:rsidRPr="00642CFB">
              <w:rPr>
                <w:rFonts w:ascii="Times New Roman" w:hAnsi="Times New Roman"/>
                <w:b/>
                <w:sz w:val="24"/>
                <w:szCs w:val="24"/>
              </w:rPr>
              <w:t>количество беременных посетивших  «Школу матерей»</w:t>
            </w:r>
          </w:p>
        </w:tc>
      </w:tr>
      <w:tr w:rsidR="00683EF6" w:rsidRPr="00642CFB" w:rsidTr="00642CFB">
        <w:tc>
          <w:tcPr>
            <w:tcW w:w="3190" w:type="dxa"/>
            <w:tcBorders>
              <w:top w:val="single" w:sz="4" w:space="0" w:color="auto"/>
              <w:left w:val="single" w:sz="4" w:space="0" w:color="auto"/>
              <w:bottom w:val="single" w:sz="4" w:space="0" w:color="auto"/>
              <w:right w:val="single" w:sz="4" w:space="0" w:color="auto"/>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2013 год</w:t>
            </w:r>
          </w:p>
        </w:tc>
        <w:tc>
          <w:tcPr>
            <w:tcW w:w="2447" w:type="dxa"/>
            <w:tcBorders>
              <w:top w:val="single" w:sz="4" w:space="0" w:color="auto"/>
              <w:left w:val="single" w:sz="4" w:space="0" w:color="auto"/>
              <w:bottom w:val="single" w:sz="4" w:space="0" w:color="auto"/>
              <w:right w:val="single" w:sz="4" w:space="0" w:color="auto"/>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24</w:t>
            </w:r>
          </w:p>
        </w:tc>
        <w:tc>
          <w:tcPr>
            <w:tcW w:w="4394" w:type="dxa"/>
            <w:tcBorders>
              <w:top w:val="single" w:sz="4" w:space="0" w:color="auto"/>
              <w:left w:val="single" w:sz="4" w:space="0" w:color="auto"/>
              <w:bottom w:val="single" w:sz="4" w:space="0" w:color="auto"/>
              <w:right w:val="single" w:sz="4" w:space="0" w:color="auto"/>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842</w:t>
            </w:r>
          </w:p>
        </w:tc>
      </w:tr>
      <w:tr w:rsidR="00683EF6" w:rsidRPr="00642CFB" w:rsidTr="00642CFB">
        <w:tc>
          <w:tcPr>
            <w:tcW w:w="3190" w:type="dxa"/>
            <w:tcBorders>
              <w:top w:val="single" w:sz="4" w:space="0" w:color="auto"/>
              <w:left w:val="single" w:sz="4" w:space="0" w:color="auto"/>
              <w:bottom w:val="single" w:sz="4" w:space="0" w:color="auto"/>
              <w:right w:val="single" w:sz="4" w:space="0" w:color="auto"/>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lang w:val="en-US"/>
              </w:rPr>
              <w:t xml:space="preserve">I </w:t>
            </w:r>
            <w:r w:rsidRPr="00642CFB">
              <w:rPr>
                <w:rFonts w:ascii="Times New Roman" w:hAnsi="Times New Roman"/>
                <w:sz w:val="24"/>
                <w:szCs w:val="24"/>
              </w:rPr>
              <w:t>полугодие 2014 года</w:t>
            </w:r>
          </w:p>
        </w:tc>
        <w:tc>
          <w:tcPr>
            <w:tcW w:w="2447" w:type="dxa"/>
            <w:tcBorders>
              <w:top w:val="single" w:sz="4" w:space="0" w:color="auto"/>
              <w:left w:val="single" w:sz="4" w:space="0" w:color="auto"/>
              <w:bottom w:val="single" w:sz="4" w:space="0" w:color="auto"/>
              <w:right w:val="single" w:sz="4" w:space="0" w:color="auto"/>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12</w:t>
            </w:r>
          </w:p>
        </w:tc>
        <w:tc>
          <w:tcPr>
            <w:tcW w:w="4394" w:type="dxa"/>
            <w:tcBorders>
              <w:top w:val="single" w:sz="4" w:space="0" w:color="auto"/>
              <w:left w:val="single" w:sz="4" w:space="0" w:color="auto"/>
              <w:bottom w:val="single" w:sz="4" w:space="0" w:color="auto"/>
              <w:right w:val="single" w:sz="4" w:space="0" w:color="auto"/>
            </w:tcBorders>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396</w:t>
            </w:r>
          </w:p>
        </w:tc>
      </w:tr>
    </w:tbl>
    <w:p w:rsidR="00683EF6" w:rsidRPr="00642CFB" w:rsidRDefault="00683EF6" w:rsidP="00642CFB">
      <w:pPr>
        <w:spacing w:after="0" w:line="360" w:lineRule="auto"/>
        <w:jc w:val="both"/>
        <w:rPr>
          <w:rFonts w:ascii="Times New Roman" w:hAnsi="Times New Roman"/>
          <w:sz w:val="28"/>
          <w:szCs w:val="28"/>
        </w:rPr>
      </w:pPr>
    </w:p>
    <w:p w:rsidR="00683EF6" w:rsidRPr="00642CFB" w:rsidRDefault="00683EF6" w:rsidP="00642CFB">
      <w:pPr>
        <w:spacing w:after="0" w:line="360" w:lineRule="auto"/>
        <w:ind w:firstLine="709"/>
        <w:jc w:val="both"/>
        <w:rPr>
          <w:rFonts w:ascii="Times New Roman" w:hAnsi="Times New Roman"/>
          <w:sz w:val="28"/>
          <w:szCs w:val="28"/>
        </w:rPr>
      </w:pPr>
      <w:r w:rsidRPr="00642CFB">
        <w:rPr>
          <w:rFonts w:ascii="Times New Roman" w:hAnsi="Times New Roman"/>
          <w:sz w:val="28"/>
          <w:szCs w:val="28"/>
          <w:lang w:eastAsia="ru-RU"/>
        </w:rPr>
        <w:t xml:space="preserve">Работа по грудному вскармливанию в нашем учреждении ведется не только в антенатальном периоде, но и продолжает вестись после рождения малыша на педиатрическом участке. </w:t>
      </w:r>
      <w:r w:rsidRPr="00642CFB">
        <w:rPr>
          <w:rFonts w:ascii="Times New Roman" w:hAnsi="Times New Roman"/>
          <w:i/>
          <w:sz w:val="28"/>
          <w:szCs w:val="28"/>
        </w:rPr>
        <w:t xml:space="preserve"> </w:t>
      </w:r>
      <w:r w:rsidRPr="00642CFB">
        <w:rPr>
          <w:rFonts w:ascii="Times New Roman" w:hAnsi="Times New Roman"/>
          <w:sz w:val="28"/>
          <w:szCs w:val="28"/>
        </w:rPr>
        <w:t>Работа на участке проводится согласно приказу №76 от 16.03.1991г. «Об охране, поощрении и поддержке грудного вскармливания».</w:t>
      </w:r>
      <w:r w:rsidRPr="00642CFB">
        <w:rPr>
          <w:rFonts w:ascii="Times New Roman" w:hAnsi="Times New Roman"/>
          <w:i/>
          <w:sz w:val="28"/>
          <w:szCs w:val="28"/>
        </w:rPr>
        <w:t xml:space="preserve"> </w:t>
      </w:r>
      <w:r w:rsidRPr="00642CFB">
        <w:rPr>
          <w:rFonts w:ascii="Times New Roman" w:hAnsi="Times New Roman"/>
          <w:sz w:val="28"/>
          <w:szCs w:val="28"/>
          <w:lang w:eastAsia="ru-RU"/>
        </w:rPr>
        <w:t xml:space="preserve">При </w:t>
      </w:r>
      <w:r w:rsidRPr="00642CFB">
        <w:rPr>
          <w:rFonts w:ascii="Times New Roman" w:hAnsi="Times New Roman"/>
          <w:sz w:val="28"/>
          <w:szCs w:val="28"/>
          <w:lang w:eastAsia="ru-RU"/>
        </w:rPr>
        <w:lastRenderedPageBreak/>
        <w:t xml:space="preserve">первичном патронаже к новорожденному участковая медицинская сестра </w:t>
      </w:r>
      <w:r w:rsidRPr="00642CFB">
        <w:rPr>
          <w:rFonts w:ascii="Times New Roman" w:hAnsi="Times New Roman"/>
          <w:sz w:val="28"/>
          <w:szCs w:val="28"/>
        </w:rPr>
        <w:t>проводит беседы о преимуществе грудного вскармливания.</w:t>
      </w:r>
    </w:p>
    <w:p w:rsidR="00683EF6" w:rsidRPr="00642CFB" w:rsidRDefault="00683EF6" w:rsidP="00642CFB">
      <w:pPr>
        <w:spacing w:after="0" w:line="360" w:lineRule="auto"/>
        <w:ind w:firstLine="709"/>
        <w:jc w:val="both"/>
        <w:rPr>
          <w:rFonts w:ascii="Times New Roman" w:hAnsi="Times New Roman"/>
          <w:sz w:val="28"/>
          <w:szCs w:val="28"/>
        </w:rPr>
      </w:pPr>
      <w:r w:rsidRPr="00642CFB">
        <w:rPr>
          <w:rFonts w:ascii="Times New Roman" w:hAnsi="Times New Roman"/>
          <w:sz w:val="28"/>
          <w:szCs w:val="28"/>
        </w:rPr>
        <w:t xml:space="preserve">Я, как старшая медицинская сестра, согласно годовому плану работы   провожу  технические учебы, семинары, конференции с участковыми медицинскими сестрами, где рассматриваем вопросы не только по поощрению грудного вскармливания, но и умению эффективно и целенаправленно работать с матерями. В рамках технических учеб  участковые медицинские сестры, у которых высокие проценты по грудному вскармливанию, делятся своим опытом работы в данном направлении. </w:t>
      </w:r>
    </w:p>
    <w:p w:rsidR="00642CFB" w:rsidRDefault="00642CFB" w:rsidP="00642CFB">
      <w:pPr>
        <w:spacing w:after="0" w:line="360" w:lineRule="auto"/>
        <w:ind w:firstLine="709"/>
        <w:jc w:val="both"/>
        <w:rPr>
          <w:rFonts w:ascii="Times New Roman" w:hAnsi="Times New Roman"/>
          <w:b/>
          <w:sz w:val="28"/>
          <w:szCs w:val="28"/>
          <w:u w:val="single"/>
        </w:rPr>
      </w:pPr>
    </w:p>
    <w:p w:rsidR="00642CFB" w:rsidRPr="00642CFB" w:rsidRDefault="00683EF6" w:rsidP="00642CFB">
      <w:pPr>
        <w:pStyle w:val="a3"/>
        <w:spacing w:line="360" w:lineRule="auto"/>
        <w:jc w:val="both"/>
        <w:rPr>
          <w:rFonts w:ascii="Times New Roman" w:hAnsi="Times New Roman"/>
          <w:b/>
          <w:caps/>
          <w:sz w:val="24"/>
          <w:szCs w:val="24"/>
          <w:u w:val="single"/>
        </w:rPr>
      </w:pPr>
      <w:r w:rsidRPr="00642CFB">
        <w:rPr>
          <w:rFonts w:ascii="Times New Roman" w:hAnsi="Times New Roman"/>
          <w:b/>
          <w:caps/>
          <w:sz w:val="24"/>
          <w:szCs w:val="24"/>
          <w:u w:val="single"/>
        </w:rPr>
        <w:t xml:space="preserve">Слайд №8 </w:t>
      </w:r>
    </w:p>
    <w:p w:rsidR="00683EF6" w:rsidRPr="00642CFB" w:rsidRDefault="00683EF6" w:rsidP="00642CFB">
      <w:pPr>
        <w:spacing w:after="0" w:line="360" w:lineRule="auto"/>
        <w:ind w:firstLine="709"/>
        <w:jc w:val="both"/>
        <w:rPr>
          <w:rFonts w:ascii="Times New Roman" w:hAnsi="Times New Roman"/>
          <w:sz w:val="28"/>
          <w:szCs w:val="28"/>
        </w:rPr>
      </w:pPr>
      <w:r w:rsidRPr="00642CFB">
        <w:rPr>
          <w:rFonts w:ascii="Times New Roman" w:hAnsi="Times New Roman"/>
          <w:sz w:val="28"/>
          <w:szCs w:val="28"/>
        </w:rPr>
        <w:t xml:space="preserve">Для удобства работы с кормящими матерями участковыми медицинскими сестрами были разработаны памятки по профилактике и лечению </w:t>
      </w:r>
      <w:proofErr w:type="spellStart"/>
      <w:r w:rsidRPr="00642CFB">
        <w:rPr>
          <w:rFonts w:ascii="Times New Roman" w:hAnsi="Times New Roman"/>
          <w:sz w:val="28"/>
          <w:szCs w:val="28"/>
        </w:rPr>
        <w:t>гипогалактии</w:t>
      </w:r>
      <w:proofErr w:type="spellEnd"/>
      <w:r w:rsidRPr="00642CFB">
        <w:rPr>
          <w:rFonts w:ascii="Times New Roman" w:hAnsi="Times New Roman"/>
          <w:sz w:val="28"/>
          <w:szCs w:val="28"/>
        </w:rPr>
        <w:t xml:space="preserve">. Мы даем рекомендации кормящим мамам по предотвращению </w:t>
      </w:r>
      <w:proofErr w:type="spellStart"/>
      <w:r w:rsidRPr="00642CFB">
        <w:rPr>
          <w:rFonts w:ascii="Times New Roman" w:hAnsi="Times New Roman"/>
          <w:sz w:val="28"/>
          <w:szCs w:val="28"/>
        </w:rPr>
        <w:t>гипогалактии</w:t>
      </w:r>
      <w:proofErr w:type="spellEnd"/>
      <w:r w:rsidRPr="00642CFB">
        <w:rPr>
          <w:rFonts w:ascii="Times New Roman" w:hAnsi="Times New Roman"/>
          <w:sz w:val="28"/>
          <w:szCs w:val="28"/>
        </w:rPr>
        <w:t xml:space="preserve">: рассказываем о рациональном питании, питьевом режиме, дневном отдыхе, прогулках на свежем воздухе, фитотерапии с использованием отваров </w:t>
      </w:r>
      <w:proofErr w:type="spellStart"/>
      <w:r w:rsidRPr="00642CFB">
        <w:rPr>
          <w:rFonts w:ascii="Times New Roman" w:hAnsi="Times New Roman"/>
          <w:sz w:val="28"/>
          <w:szCs w:val="28"/>
        </w:rPr>
        <w:t>лактогоных</w:t>
      </w:r>
      <w:proofErr w:type="spellEnd"/>
      <w:r w:rsidRPr="00642CFB">
        <w:rPr>
          <w:rFonts w:ascii="Times New Roman" w:hAnsi="Times New Roman"/>
          <w:sz w:val="28"/>
          <w:szCs w:val="28"/>
        </w:rPr>
        <w:t xml:space="preserve"> трав. Часто в своей работе мы сталкиваемся с тем, что из-за неправильного питания и нарушения режима питания мамы, у ребенка, находящегося на грудном вскармливании, возникают проблемы с пищеварением. Я, проработав много лет участковой медицинской сестрой,  для предотвращения данной проблемы, пришла к выводу о том, что информация</w:t>
      </w:r>
      <w:r w:rsidR="00642CFB">
        <w:rPr>
          <w:rFonts w:ascii="Times New Roman" w:hAnsi="Times New Roman"/>
          <w:sz w:val="28"/>
          <w:szCs w:val="28"/>
        </w:rPr>
        <w:t>,</w:t>
      </w:r>
      <w:r w:rsidRPr="00642CFB">
        <w:rPr>
          <w:rFonts w:ascii="Times New Roman" w:hAnsi="Times New Roman"/>
          <w:sz w:val="28"/>
          <w:szCs w:val="28"/>
        </w:rPr>
        <w:t xml:space="preserve"> доносимая на словах</w:t>
      </w:r>
      <w:r w:rsidR="00642CFB">
        <w:rPr>
          <w:rFonts w:ascii="Times New Roman" w:hAnsi="Times New Roman"/>
          <w:sz w:val="28"/>
          <w:szCs w:val="28"/>
        </w:rPr>
        <w:t>,</w:t>
      </w:r>
      <w:r w:rsidRPr="00642CFB">
        <w:rPr>
          <w:rFonts w:ascii="Times New Roman" w:hAnsi="Times New Roman"/>
          <w:sz w:val="28"/>
          <w:szCs w:val="28"/>
        </w:rPr>
        <w:t xml:space="preserve"> воспринимается не в полном объеме. Тогда  мне пришла идея о  разработке буклета «Рациональное питание кормящей матери». Теперь этим буклетом широко пользуются участковые медицинские сестры.</w:t>
      </w:r>
    </w:p>
    <w:p w:rsidR="00683EF6" w:rsidRPr="00642CFB" w:rsidRDefault="00683EF6" w:rsidP="00642CFB">
      <w:pPr>
        <w:pStyle w:val="a3"/>
        <w:spacing w:line="360" w:lineRule="auto"/>
        <w:ind w:firstLine="708"/>
        <w:jc w:val="both"/>
        <w:rPr>
          <w:rFonts w:ascii="Times New Roman" w:hAnsi="Times New Roman"/>
          <w:kern w:val="36"/>
          <w:sz w:val="28"/>
          <w:szCs w:val="28"/>
          <w:lang w:eastAsia="ru-RU"/>
        </w:rPr>
      </w:pPr>
      <w:r w:rsidRPr="00642CFB">
        <w:rPr>
          <w:rFonts w:ascii="Times New Roman" w:hAnsi="Times New Roman"/>
          <w:kern w:val="36"/>
          <w:sz w:val="28"/>
          <w:szCs w:val="28"/>
          <w:lang w:eastAsia="ru-RU"/>
        </w:rPr>
        <w:t xml:space="preserve">Вопросы поощрения и поддержки имеют не только медицинское,  но и больше социальное значение. Все работники, имеющие отношение к делу охраны здоровья матери и ребенка, должны быть убежденными сторонниками естественного вскармливания детей и постоянно проводить работу в этом направлении. </w:t>
      </w:r>
      <w:proofErr w:type="gramStart"/>
      <w:r w:rsidRPr="00642CFB">
        <w:rPr>
          <w:rFonts w:ascii="Times New Roman" w:hAnsi="Times New Roman"/>
          <w:kern w:val="36"/>
          <w:sz w:val="28"/>
          <w:szCs w:val="28"/>
          <w:lang w:eastAsia="ru-RU"/>
        </w:rPr>
        <w:t>В нашем учреждении существует группа поддержки грудного вскармливания, которая состоит из участковых медицинских сестер и старших медицинских сестер педиатрических отделений</w:t>
      </w:r>
      <w:r w:rsidR="00642CFB">
        <w:rPr>
          <w:rFonts w:ascii="Times New Roman" w:hAnsi="Times New Roman"/>
          <w:kern w:val="36"/>
          <w:sz w:val="28"/>
          <w:szCs w:val="28"/>
          <w:lang w:eastAsia="ru-RU"/>
        </w:rPr>
        <w:t>,</w:t>
      </w:r>
      <w:r w:rsidRPr="00642CFB">
        <w:rPr>
          <w:rFonts w:ascii="Times New Roman" w:hAnsi="Times New Roman"/>
          <w:kern w:val="36"/>
          <w:sz w:val="28"/>
          <w:szCs w:val="28"/>
          <w:lang w:eastAsia="ru-RU"/>
        </w:rPr>
        <w:t xml:space="preserve"> 10 участковых медицинских </w:t>
      </w:r>
      <w:r w:rsidRPr="00642CFB">
        <w:rPr>
          <w:rFonts w:ascii="Times New Roman" w:hAnsi="Times New Roman"/>
          <w:kern w:val="36"/>
          <w:sz w:val="28"/>
          <w:szCs w:val="28"/>
          <w:lang w:eastAsia="ru-RU"/>
        </w:rPr>
        <w:lastRenderedPageBreak/>
        <w:t xml:space="preserve">сестер из 30 педиатрических участков, </w:t>
      </w:r>
      <w:r w:rsidR="00642CFB">
        <w:rPr>
          <w:rFonts w:ascii="Times New Roman" w:hAnsi="Times New Roman"/>
          <w:kern w:val="36"/>
          <w:sz w:val="28"/>
          <w:szCs w:val="28"/>
          <w:lang w:eastAsia="ru-RU"/>
        </w:rPr>
        <w:t xml:space="preserve">которые </w:t>
      </w:r>
      <w:r w:rsidRPr="00642CFB">
        <w:rPr>
          <w:rFonts w:ascii="Times New Roman" w:hAnsi="Times New Roman"/>
          <w:kern w:val="36"/>
          <w:sz w:val="28"/>
          <w:szCs w:val="28"/>
          <w:lang w:eastAsia="ru-RU"/>
        </w:rPr>
        <w:t>более активно поощряют грудное вскармливание, благодаря чему имеют очень высокий процент грудного вскармливания на своих участках от 76% до 85%.  Любая мама, при возникновении у нее проблемы с кормлением ребенка, может</w:t>
      </w:r>
      <w:proofErr w:type="gramEnd"/>
      <w:r w:rsidRPr="00642CFB">
        <w:rPr>
          <w:rFonts w:ascii="Times New Roman" w:hAnsi="Times New Roman"/>
          <w:kern w:val="36"/>
          <w:sz w:val="28"/>
          <w:szCs w:val="28"/>
          <w:lang w:eastAsia="ru-RU"/>
        </w:rPr>
        <w:t xml:space="preserve"> </w:t>
      </w:r>
      <w:proofErr w:type="gramStart"/>
      <w:r w:rsidRPr="00642CFB">
        <w:rPr>
          <w:rFonts w:ascii="Times New Roman" w:hAnsi="Times New Roman"/>
          <w:kern w:val="36"/>
          <w:sz w:val="28"/>
          <w:szCs w:val="28"/>
          <w:lang w:eastAsia="ru-RU"/>
        </w:rPr>
        <w:t>обратиться</w:t>
      </w:r>
      <w:proofErr w:type="gramEnd"/>
      <w:r w:rsidRPr="00642CFB">
        <w:rPr>
          <w:rFonts w:ascii="Times New Roman" w:hAnsi="Times New Roman"/>
          <w:kern w:val="36"/>
          <w:sz w:val="28"/>
          <w:szCs w:val="28"/>
          <w:lang w:eastAsia="ru-RU"/>
        </w:rPr>
        <w:t xml:space="preserve"> в группу поддержки и получить квалифицированную консультацию.</w:t>
      </w:r>
    </w:p>
    <w:p w:rsidR="00642CFB" w:rsidRPr="00642CFB" w:rsidRDefault="00642CFB" w:rsidP="00642CFB">
      <w:pPr>
        <w:pStyle w:val="a3"/>
        <w:spacing w:line="360" w:lineRule="auto"/>
        <w:jc w:val="both"/>
        <w:rPr>
          <w:rFonts w:ascii="Times New Roman" w:hAnsi="Times New Roman"/>
          <w:b/>
          <w:caps/>
          <w:sz w:val="24"/>
          <w:szCs w:val="24"/>
          <w:u w:val="single"/>
        </w:rPr>
      </w:pPr>
    </w:p>
    <w:p w:rsidR="00642CFB" w:rsidRPr="00642CFB" w:rsidRDefault="00683EF6" w:rsidP="00642CFB">
      <w:pPr>
        <w:pStyle w:val="a3"/>
        <w:spacing w:line="360" w:lineRule="auto"/>
        <w:jc w:val="both"/>
        <w:rPr>
          <w:rFonts w:ascii="Times New Roman" w:hAnsi="Times New Roman"/>
          <w:b/>
          <w:caps/>
          <w:sz w:val="24"/>
          <w:szCs w:val="24"/>
          <w:u w:val="single"/>
        </w:rPr>
      </w:pPr>
      <w:r w:rsidRPr="00642CFB">
        <w:rPr>
          <w:rFonts w:ascii="Times New Roman" w:hAnsi="Times New Roman"/>
          <w:b/>
          <w:caps/>
          <w:sz w:val="24"/>
          <w:szCs w:val="24"/>
          <w:u w:val="single"/>
        </w:rPr>
        <w:t>Слайд №9</w:t>
      </w:r>
    </w:p>
    <w:p w:rsidR="00683EF6" w:rsidRPr="00642CFB" w:rsidRDefault="00683EF6" w:rsidP="00642CFB">
      <w:pPr>
        <w:pStyle w:val="a3"/>
        <w:spacing w:line="360" w:lineRule="auto"/>
        <w:ind w:firstLine="708"/>
        <w:jc w:val="both"/>
        <w:rPr>
          <w:rFonts w:ascii="Times New Roman" w:hAnsi="Times New Roman"/>
          <w:kern w:val="36"/>
          <w:sz w:val="28"/>
          <w:szCs w:val="28"/>
          <w:lang w:eastAsia="ru-RU"/>
        </w:rPr>
      </w:pPr>
      <w:r w:rsidRPr="00642CFB">
        <w:rPr>
          <w:rFonts w:ascii="Times New Roman" w:hAnsi="Times New Roman"/>
          <w:kern w:val="36"/>
          <w:sz w:val="28"/>
          <w:szCs w:val="28"/>
          <w:lang w:eastAsia="ru-RU"/>
        </w:rPr>
        <w:t xml:space="preserve">Наши мамы имеют возможность получить ответ на любой вопрос не только в группе поддержке и у  участковых медицинских сестер, но и   в кабинетах здорового ребенка. Кабинеты оформлены согласно стандартам. В этих кабинетах имеется литература и наглядная агитация по поощрению грудного вскармливания, подготовки груди к кормлению, режима вскармливания, организации процесса кормления  и воспитанию здорового ребенка.  </w:t>
      </w:r>
    </w:p>
    <w:p w:rsidR="00642CFB" w:rsidRDefault="00642CFB" w:rsidP="00642CFB">
      <w:pPr>
        <w:pStyle w:val="a3"/>
        <w:spacing w:line="360" w:lineRule="auto"/>
        <w:ind w:firstLine="708"/>
        <w:jc w:val="both"/>
        <w:rPr>
          <w:rFonts w:ascii="Times New Roman" w:hAnsi="Times New Roman"/>
          <w:b/>
          <w:sz w:val="28"/>
          <w:szCs w:val="28"/>
          <w:u w:val="single"/>
        </w:rPr>
      </w:pPr>
    </w:p>
    <w:p w:rsidR="00642CFB" w:rsidRPr="00642CFB" w:rsidRDefault="00683EF6" w:rsidP="00642CFB">
      <w:pPr>
        <w:pStyle w:val="a3"/>
        <w:spacing w:line="360" w:lineRule="auto"/>
        <w:jc w:val="both"/>
        <w:rPr>
          <w:rFonts w:ascii="Times New Roman" w:hAnsi="Times New Roman"/>
          <w:b/>
          <w:caps/>
          <w:sz w:val="24"/>
          <w:szCs w:val="24"/>
          <w:u w:val="single"/>
        </w:rPr>
      </w:pPr>
      <w:r w:rsidRPr="00642CFB">
        <w:rPr>
          <w:rFonts w:ascii="Times New Roman" w:hAnsi="Times New Roman"/>
          <w:b/>
          <w:caps/>
          <w:sz w:val="24"/>
          <w:szCs w:val="24"/>
          <w:u w:val="single"/>
        </w:rPr>
        <w:t xml:space="preserve">Слайд №10 </w:t>
      </w:r>
    </w:p>
    <w:p w:rsidR="00683EF6" w:rsidRPr="00642CFB" w:rsidRDefault="00683EF6" w:rsidP="00642CFB">
      <w:pPr>
        <w:pStyle w:val="a3"/>
        <w:spacing w:line="360" w:lineRule="auto"/>
        <w:ind w:firstLine="708"/>
        <w:jc w:val="both"/>
        <w:rPr>
          <w:rFonts w:ascii="Times New Roman" w:hAnsi="Times New Roman"/>
          <w:kern w:val="36"/>
          <w:sz w:val="28"/>
          <w:szCs w:val="28"/>
          <w:lang w:eastAsia="ru-RU"/>
        </w:rPr>
      </w:pPr>
      <w:r w:rsidRPr="00642CFB">
        <w:rPr>
          <w:rFonts w:ascii="Times New Roman" w:hAnsi="Times New Roman"/>
          <w:sz w:val="28"/>
          <w:szCs w:val="28"/>
        </w:rPr>
        <w:t>Работа по поощрению грудного вскармливания ведется постоянно, одним  из новых методов является проведение и участие в акции   «</w:t>
      </w:r>
      <w:r w:rsidRPr="00642CFB">
        <w:rPr>
          <w:rFonts w:ascii="Times New Roman" w:hAnsi="Times New Roman"/>
          <w:kern w:val="36"/>
          <w:sz w:val="28"/>
          <w:szCs w:val="28"/>
          <w:lang w:eastAsia="ru-RU"/>
        </w:rPr>
        <w:t>Всемирная неделя грудного вскармливания». Два года подряд наш коллектив принимает активное участие в акции. Медицинские сестры  информируют беременных и кормящих мам как сохранить, продвигать и поддерживать исключительно грудное вскармливание. Во время акции широко используем плакаты, листовки. Холлы украшаем белыми шарами, символизирующими капельки грудного молока.</w:t>
      </w:r>
    </w:p>
    <w:p w:rsidR="00683EF6" w:rsidRPr="00642CFB" w:rsidRDefault="00683EF6" w:rsidP="00642CFB">
      <w:pPr>
        <w:pStyle w:val="a3"/>
        <w:spacing w:line="360" w:lineRule="auto"/>
        <w:ind w:firstLine="708"/>
        <w:jc w:val="both"/>
        <w:rPr>
          <w:rFonts w:ascii="Times New Roman" w:hAnsi="Times New Roman"/>
          <w:sz w:val="28"/>
          <w:szCs w:val="28"/>
        </w:rPr>
      </w:pPr>
    </w:p>
    <w:p w:rsidR="00642CFB" w:rsidRPr="00642CFB" w:rsidRDefault="00683EF6" w:rsidP="00642CFB">
      <w:pPr>
        <w:pStyle w:val="a3"/>
        <w:spacing w:line="360" w:lineRule="auto"/>
        <w:jc w:val="both"/>
        <w:rPr>
          <w:rFonts w:ascii="Times New Roman" w:hAnsi="Times New Roman"/>
          <w:b/>
          <w:caps/>
          <w:sz w:val="24"/>
          <w:szCs w:val="24"/>
          <w:u w:val="single"/>
        </w:rPr>
      </w:pPr>
      <w:r w:rsidRPr="00642CFB">
        <w:rPr>
          <w:rFonts w:ascii="Times New Roman" w:hAnsi="Times New Roman"/>
          <w:b/>
          <w:caps/>
          <w:sz w:val="24"/>
          <w:szCs w:val="24"/>
          <w:u w:val="single"/>
        </w:rPr>
        <w:t>Слайд №11</w:t>
      </w:r>
    </w:p>
    <w:p w:rsidR="00683EF6" w:rsidRPr="00642CFB" w:rsidRDefault="00683EF6" w:rsidP="00642CFB">
      <w:pPr>
        <w:pStyle w:val="a3"/>
        <w:spacing w:line="360" w:lineRule="auto"/>
        <w:ind w:firstLine="709"/>
        <w:jc w:val="both"/>
        <w:rPr>
          <w:rFonts w:ascii="Times New Roman" w:hAnsi="Times New Roman"/>
          <w:sz w:val="28"/>
          <w:szCs w:val="28"/>
        </w:rPr>
      </w:pPr>
      <w:r w:rsidRPr="00642CFB">
        <w:rPr>
          <w:rFonts w:ascii="Times New Roman" w:hAnsi="Times New Roman"/>
          <w:sz w:val="28"/>
          <w:szCs w:val="28"/>
        </w:rPr>
        <w:t xml:space="preserve"> Общие показатели в нашей БУЗОО «Детской городской больнице №4» по статистической информации находится на одном уровне со всеми детскими учреждениями всего Центрального административного округа </w:t>
      </w:r>
      <w:proofErr w:type="spellStart"/>
      <w:r w:rsidRPr="00642CFB">
        <w:rPr>
          <w:rFonts w:ascii="Times New Roman" w:hAnsi="Times New Roman"/>
          <w:sz w:val="28"/>
          <w:szCs w:val="28"/>
        </w:rPr>
        <w:t>г</w:t>
      </w:r>
      <w:proofErr w:type="gramStart"/>
      <w:r w:rsidRPr="00642CFB">
        <w:rPr>
          <w:rFonts w:ascii="Times New Roman" w:hAnsi="Times New Roman"/>
          <w:sz w:val="28"/>
          <w:szCs w:val="28"/>
        </w:rPr>
        <w:t>.О</w:t>
      </w:r>
      <w:proofErr w:type="gramEnd"/>
      <w:r w:rsidRPr="00642CFB">
        <w:rPr>
          <w:rFonts w:ascii="Times New Roman" w:hAnsi="Times New Roman"/>
          <w:sz w:val="28"/>
          <w:szCs w:val="28"/>
        </w:rPr>
        <w:t>мска</w:t>
      </w:r>
      <w:proofErr w:type="spellEnd"/>
      <w:r w:rsidRPr="00642CFB">
        <w:rPr>
          <w:rFonts w:ascii="Times New Roman" w:hAnsi="Times New Roman"/>
          <w:sz w:val="28"/>
          <w:szCs w:val="28"/>
        </w:rPr>
        <w:t>.</w:t>
      </w:r>
    </w:p>
    <w:p w:rsidR="00683EF6" w:rsidRPr="00642CFB" w:rsidRDefault="00683EF6" w:rsidP="00642CFB">
      <w:pPr>
        <w:pStyle w:val="a3"/>
        <w:spacing w:line="360" w:lineRule="auto"/>
        <w:jc w:val="center"/>
        <w:rPr>
          <w:rFonts w:ascii="Times New Roman" w:hAnsi="Times New Roman"/>
          <w:b/>
          <w:sz w:val="28"/>
          <w:szCs w:val="28"/>
        </w:rPr>
      </w:pPr>
      <w:r w:rsidRPr="00642CFB">
        <w:rPr>
          <w:rFonts w:ascii="Times New Roman" w:hAnsi="Times New Roman"/>
          <w:b/>
          <w:sz w:val="28"/>
          <w:szCs w:val="28"/>
        </w:rPr>
        <w:t>Показатели по грудному вскармливанию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5"/>
        <w:gridCol w:w="2126"/>
        <w:gridCol w:w="2410"/>
      </w:tblGrid>
      <w:tr w:rsidR="00683EF6" w:rsidRPr="00642CFB" w:rsidTr="00642CFB">
        <w:trPr>
          <w:trHeight w:val="159"/>
        </w:trPr>
        <w:tc>
          <w:tcPr>
            <w:tcW w:w="5495"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rPr>
                <w:rFonts w:ascii="Times New Roman" w:hAnsi="Times New Roman"/>
                <w:b/>
                <w:sz w:val="24"/>
                <w:szCs w:val="24"/>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jc w:val="center"/>
              <w:rPr>
                <w:rFonts w:ascii="Times New Roman" w:hAnsi="Times New Roman"/>
                <w:b/>
                <w:sz w:val="24"/>
                <w:szCs w:val="24"/>
              </w:rPr>
            </w:pPr>
            <w:r w:rsidRPr="00642CFB">
              <w:rPr>
                <w:rFonts w:ascii="Times New Roman" w:hAnsi="Times New Roman"/>
                <w:b/>
                <w:sz w:val="24"/>
                <w:szCs w:val="24"/>
              </w:rPr>
              <w:t xml:space="preserve">с 3мес до 6 </w:t>
            </w:r>
            <w:proofErr w:type="spellStart"/>
            <w:proofErr w:type="gramStart"/>
            <w:r w:rsidRPr="00642CFB">
              <w:rPr>
                <w:rFonts w:ascii="Times New Roman" w:hAnsi="Times New Roman"/>
                <w:b/>
                <w:sz w:val="24"/>
                <w:szCs w:val="24"/>
              </w:rPr>
              <w:t>мес</w:t>
            </w:r>
            <w:proofErr w:type="spellEnd"/>
            <w:proofErr w:type="gramEnd"/>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jc w:val="center"/>
              <w:rPr>
                <w:rFonts w:ascii="Times New Roman" w:hAnsi="Times New Roman"/>
                <w:b/>
                <w:sz w:val="24"/>
                <w:szCs w:val="24"/>
              </w:rPr>
            </w:pPr>
            <w:r w:rsidRPr="00642CFB">
              <w:rPr>
                <w:rFonts w:ascii="Times New Roman" w:hAnsi="Times New Roman"/>
                <w:b/>
                <w:sz w:val="24"/>
                <w:szCs w:val="24"/>
              </w:rPr>
              <w:t xml:space="preserve">с 6 </w:t>
            </w:r>
            <w:proofErr w:type="spellStart"/>
            <w:proofErr w:type="gramStart"/>
            <w:r w:rsidRPr="00642CFB">
              <w:rPr>
                <w:rFonts w:ascii="Times New Roman" w:hAnsi="Times New Roman"/>
                <w:b/>
                <w:sz w:val="24"/>
                <w:szCs w:val="24"/>
              </w:rPr>
              <w:t>мес</w:t>
            </w:r>
            <w:proofErr w:type="spellEnd"/>
            <w:proofErr w:type="gramEnd"/>
            <w:r w:rsidRPr="00642CFB">
              <w:rPr>
                <w:rFonts w:ascii="Times New Roman" w:hAnsi="Times New Roman"/>
                <w:b/>
                <w:sz w:val="24"/>
                <w:szCs w:val="24"/>
              </w:rPr>
              <w:t xml:space="preserve"> до 12 </w:t>
            </w:r>
            <w:proofErr w:type="spellStart"/>
            <w:r w:rsidRPr="00642CFB">
              <w:rPr>
                <w:rFonts w:ascii="Times New Roman" w:hAnsi="Times New Roman"/>
                <w:b/>
                <w:sz w:val="24"/>
                <w:szCs w:val="24"/>
              </w:rPr>
              <w:t>мес</w:t>
            </w:r>
            <w:proofErr w:type="spellEnd"/>
          </w:p>
        </w:tc>
      </w:tr>
      <w:tr w:rsidR="00683EF6" w:rsidRPr="00642CFB" w:rsidTr="00642CFB">
        <w:trPr>
          <w:trHeight w:val="96"/>
        </w:trPr>
        <w:tc>
          <w:tcPr>
            <w:tcW w:w="5495"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both"/>
              <w:rPr>
                <w:rFonts w:ascii="Times New Roman" w:hAnsi="Times New Roman"/>
                <w:sz w:val="24"/>
                <w:szCs w:val="24"/>
              </w:rPr>
            </w:pPr>
            <w:r w:rsidRPr="00642CFB">
              <w:rPr>
                <w:rFonts w:ascii="Times New Roman" w:hAnsi="Times New Roman"/>
                <w:sz w:val="24"/>
                <w:szCs w:val="24"/>
              </w:rPr>
              <w:t xml:space="preserve">По </w:t>
            </w:r>
            <w:proofErr w:type="spellStart"/>
            <w:r w:rsidRPr="00642CFB">
              <w:rPr>
                <w:rFonts w:ascii="Times New Roman" w:hAnsi="Times New Roman"/>
                <w:sz w:val="24"/>
                <w:szCs w:val="24"/>
              </w:rPr>
              <w:t>ЦАО</w:t>
            </w:r>
            <w:proofErr w:type="spellEnd"/>
            <w:r w:rsidRPr="00642CFB">
              <w:rPr>
                <w:rFonts w:ascii="Times New Roman" w:hAnsi="Times New Roman"/>
                <w:sz w:val="24"/>
                <w:szCs w:val="24"/>
              </w:rPr>
              <w:t xml:space="preserve"> г.</w:t>
            </w:r>
            <w:r w:rsidR="00642CFB">
              <w:rPr>
                <w:rFonts w:ascii="Times New Roman" w:hAnsi="Times New Roman"/>
                <w:sz w:val="24"/>
                <w:szCs w:val="24"/>
              </w:rPr>
              <w:t xml:space="preserve"> </w:t>
            </w:r>
            <w:r w:rsidRPr="00642CFB">
              <w:rPr>
                <w:rFonts w:ascii="Times New Roman" w:hAnsi="Times New Roman"/>
                <w:sz w:val="24"/>
                <w:szCs w:val="24"/>
              </w:rPr>
              <w:t>Омска</w:t>
            </w:r>
            <w:r w:rsidR="00642CFB">
              <w:rPr>
                <w:rFonts w:ascii="Times New Roman" w:hAnsi="Times New Roman"/>
                <w:sz w:val="24"/>
                <w:szCs w:val="24"/>
              </w:rPr>
              <w:t>.</w:t>
            </w:r>
            <w:r w:rsidRPr="00642CFB">
              <w:rPr>
                <w:rFonts w:ascii="Times New Roman" w:hAnsi="Times New Roman"/>
                <w:sz w:val="24"/>
                <w:szCs w:val="24"/>
              </w:rPr>
              <w:t xml:space="preserve"> За 2013 год</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24,6%</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85,9%</w:t>
            </w:r>
          </w:p>
        </w:tc>
      </w:tr>
      <w:tr w:rsidR="00683EF6" w:rsidRPr="00642CFB" w:rsidTr="00642CFB">
        <w:tc>
          <w:tcPr>
            <w:tcW w:w="5495"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both"/>
              <w:rPr>
                <w:rFonts w:ascii="Times New Roman" w:hAnsi="Times New Roman"/>
                <w:sz w:val="24"/>
                <w:szCs w:val="24"/>
              </w:rPr>
            </w:pPr>
            <w:r w:rsidRPr="00642CFB">
              <w:rPr>
                <w:rFonts w:ascii="Times New Roman" w:hAnsi="Times New Roman"/>
                <w:sz w:val="24"/>
                <w:szCs w:val="24"/>
              </w:rPr>
              <w:t>БУЗОО «ДГБ№4» за 2013 год</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23%</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86,7%</w:t>
            </w:r>
          </w:p>
        </w:tc>
      </w:tr>
      <w:tr w:rsidR="00683EF6" w:rsidRPr="00642CFB" w:rsidTr="00642CFB">
        <w:tc>
          <w:tcPr>
            <w:tcW w:w="5495"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both"/>
              <w:rPr>
                <w:rFonts w:ascii="Times New Roman" w:hAnsi="Times New Roman"/>
                <w:sz w:val="24"/>
                <w:szCs w:val="24"/>
              </w:rPr>
            </w:pPr>
            <w:r w:rsidRPr="00642CFB">
              <w:rPr>
                <w:rFonts w:ascii="Times New Roman" w:hAnsi="Times New Roman"/>
                <w:sz w:val="24"/>
                <w:szCs w:val="24"/>
              </w:rPr>
              <w:t xml:space="preserve">По </w:t>
            </w:r>
            <w:proofErr w:type="spellStart"/>
            <w:r w:rsidRPr="00642CFB">
              <w:rPr>
                <w:rFonts w:ascii="Times New Roman" w:hAnsi="Times New Roman"/>
                <w:sz w:val="24"/>
                <w:szCs w:val="24"/>
              </w:rPr>
              <w:t>ЦАО</w:t>
            </w:r>
            <w:proofErr w:type="spellEnd"/>
            <w:r w:rsidRPr="00642CFB">
              <w:rPr>
                <w:rFonts w:ascii="Times New Roman" w:hAnsi="Times New Roman"/>
                <w:sz w:val="24"/>
                <w:szCs w:val="24"/>
              </w:rPr>
              <w:t xml:space="preserve"> </w:t>
            </w:r>
            <w:proofErr w:type="spellStart"/>
            <w:r w:rsidRPr="00642CFB">
              <w:rPr>
                <w:rFonts w:ascii="Times New Roman" w:hAnsi="Times New Roman"/>
                <w:sz w:val="24"/>
                <w:szCs w:val="24"/>
              </w:rPr>
              <w:t>г</w:t>
            </w:r>
            <w:proofErr w:type="gramStart"/>
            <w:r w:rsidRPr="00642CFB">
              <w:rPr>
                <w:rFonts w:ascii="Times New Roman" w:hAnsi="Times New Roman"/>
                <w:sz w:val="24"/>
                <w:szCs w:val="24"/>
              </w:rPr>
              <w:t>.О</w:t>
            </w:r>
            <w:proofErr w:type="gramEnd"/>
            <w:r w:rsidRPr="00642CFB">
              <w:rPr>
                <w:rFonts w:ascii="Times New Roman" w:hAnsi="Times New Roman"/>
                <w:sz w:val="24"/>
                <w:szCs w:val="24"/>
              </w:rPr>
              <w:t>мска</w:t>
            </w:r>
            <w:proofErr w:type="spellEnd"/>
            <w:r w:rsidR="00642CFB">
              <w:rPr>
                <w:rFonts w:ascii="Times New Roman" w:hAnsi="Times New Roman"/>
                <w:sz w:val="24"/>
                <w:szCs w:val="24"/>
              </w:rPr>
              <w:t xml:space="preserve"> </w:t>
            </w:r>
            <w:r w:rsidRPr="00642CFB">
              <w:rPr>
                <w:rFonts w:ascii="Times New Roman" w:hAnsi="Times New Roman"/>
                <w:sz w:val="24"/>
                <w:szCs w:val="24"/>
                <w:lang w:val="en-US"/>
              </w:rPr>
              <w:t>I</w:t>
            </w:r>
            <w:r w:rsidRPr="00642CFB">
              <w:rPr>
                <w:rFonts w:ascii="Times New Roman" w:hAnsi="Times New Roman"/>
                <w:sz w:val="24"/>
                <w:szCs w:val="24"/>
              </w:rPr>
              <w:t xml:space="preserve"> полугодие 2014 года</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25,6%</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64,4%</w:t>
            </w:r>
          </w:p>
        </w:tc>
      </w:tr>
      <w:tr w:rsidR="00683EF6" w:rsidRPr="00642CFB" w:rsidTr="00642CFB">
        <w:tc>
          <w:tcPr>
            <w:tcW w:w="5495" w:type="dxa"/>
            <w:tcBorders>
              <w:top w:val="single" w:sz="4" w:space="0" w:color="000000"/>
              <w:left w:val="single" w:sz="4" w:space="0" w:color="000000"/>
              <w:bottom w:val="single" w:sz="4" w:space="0" w:color="000000"/>
              <w:right w:val="single" w:sz="4" w:space="0" w:color="000000"/>
            </w:tcBorders>
            <w:hideMark/>
          </w:tcPr>
          <w:p w:rsidR="00683EF6" w:rsidRPr="00642CFB" w:rsidRDefault="00683EF6" w:rsidP="00642CFB">
            <w:pPr>
              <w:spacing w:after="0" w:line="240" w:lineRule="auto"/>
              <w:jc w:val="both"/>
              <w:rPr>
                <w:rFonts w:ascii="Times New Roman" w:hAnsi="Times New Roman"/>
                <w:sz w:val="24"/>
                <w:szCs w:val="24"/>
              </w:rPr>
            </w:pPr>
            <w:r w:rsidRPr="00642CFB">
              <w:rPr>
                <w:rFonts w:ascii="Times New Roman" w:hAnsi="Times New Roman"/>
                <w:sz w:val="24"/>
                <w:szCs w:val="24"/>
              </w:rPr>
              <w:t>БУЗОО «ДГБ№4»</w:t>
            </w:r>
            <w:r w:rsidR="00642CFB">
              <w:rPr>
                <w:rFonts w:ascii="Times New Roman" w:hAnsi="Times New Roman"/>
                <w:sz w:val="24"/>
                <w:szCs w:val="24"/>
              </w:rPr>
              <w:t xml:space="preserve"> </w:t>
            </w:r>
            <w:r w:rsidRPr="00642CFB">
              <w:rPr>
                <w:rFonts w:ascii="Times New Roman" w:hAnsi="Times New Roman"/>
                <w:sz w:val="24"/>
                <w:szCs w:val="24"/>
                <w:lang w:val="en-US"/>
              </w:rPr>
              <w:t>I</w:t>
            </w:r>
            <w:r w:rsidRPr="00642CFB">
              <w:rPr>
                <w:rFonts w:ascii="Times New Roman" w:hAnsi="Times New Roman"/>
                <w:sz w:val="24"/>
                <w:szCs w:val="24"/>
              </w:rPr>
              <w:t xml:space="preserve"> полугодие 2014 года</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25,0%</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683EF6" w:rsidRPr="00642CFB" w:rsidRDefault="00683EF6" w:rsidP="00642CFB">
            <w:pPr>
              <w:spacing w:after="0" w:line="240" w:lineRule="auto"/>
              <w:jc w:val="center"/>
              <w:rPr>
                <w:rFonts w:ascii="Times New Roman" w:hAnsi="Times New Roman"/>
                <w:sz w:val="24"/>
                <w:szCs w:val="24"/>
              </w:rPr>
            </w:pPr>
            <w:r w:rsidRPr="00642CFB">
              <w:rPr>
                <w:rFonts w:ascii="Times New Roman" w:hAnsi="Times New Roman"/>
                <w:sz w:val="24"/>
                <w:szCs w:val="24"/>
              </w:rPr>
              <w:t>64,6%</w:t>
            </w:r>
          </w:p>
        </w:tc>
      </w:tr>
    </w:tbl>
    <w:p w:rsidR="00683EF6" w:rsidRPr="00642CFB" w:rsidRDefault="00683EF6" w:rsidP="00642CFB">
      <w:pPr>
        <w:pStyle w:val="a3"/>
        <w:spacing w:line="360" w:lineRule="auto"/>
        <w:rPr>
          <w:rFonts w:ascii="Times New Roman" w:hAnsi="Times New Roman"/>
          <w:sz w:val="28"/>
          <w:szCs w:val="28"/>
        </w:rPr>
      </w:pPr>
    </w:p>
    <w:p w:rsidR="00642CFB" w:rsidRPr="00642CFB" w:rsidRDefault="00683EF6" w:rsidP="00642CFB">
      <w:pPr>
        <w:pStyle w:val="a3"/>
        <w:spacing w:line="360" w:lineRule="auto"/>
        <w:jc w:val="both"/>
        <w:rPr>
          <w:rFonts w:ascii="Times New Roman" w:hAnsi="Times New Roman"/>
          <w:b/>
          <w:caps/>
          <w:sz w:val="24"/>
          <w:szCs w:val="24"/>
          <w:u w:val="single"/>
        </w:rPr>
      </w:pPr>
      <w:r w:rsidRPr="00642CFB">
        <w:rPr>
          <w:rFonts w:ascii="Times New Roman" w:hAnsi="Times New Roman"/>
          <w:b/>
          <w:caps/>
          <w:sz w:val="24"/>
          <w:szCs w:val="24"/>
          <w:u w:val="single"/>
        </w:rPr>
        <w:lastRenderedPageBreak/>
        <w:t xml:space="preserve">Слайд №12 </w:t>
      </w:r>
    </w:p>
    <w:p w:rsidR="00683EF6" w:rsidRPr="00642CFB" w:rsidRDefault="00683EF6" w:rsidP="00642CFB">
      <w:pPr>
        <w:pStyle w:val="a3"/>
        <w:spacing w:line="360" w:lineRule="auto"/>
        <w:jc w:val="both"/>
        <w:rPr>
          <w:rFonts w:ascii="Times New Roman" w:hAnsi="Times New Roman"/>
          <w:kern w:val="36"/>
          <w:sz w:val="28"/>
          <w:szCs w:val="28"/>
          <w:lang w:eastAsia="ru-RU"/>
        </w:rPr>
      </w:pPr>
      <w:r w:rsidRPr="00642CFB">
        <w:rPr>
          <w:rFonts w:ascii="Times New Roman" w:hAnsi="Times New Roman"/>
          <w:kern w:val="36"/>
          <w:sz w:val="28"/>
          <w:szCs w:val="28"/>
          <w:lang w:eastAsia="ru-RU"/>
        </w:rPr>
        <w:t>Помните, что аналогов грудному молоку нет во всем мире!</w:t>
      </w:r>
    </w:p>
    <w:p w:rsidR="00683EF6" w:rsidRPr="00642CFB" w:rsidRDefault="00683EF6" w:rsidP="00642CFB">
      <w:pPr>
        <w:pStyle w:val="a3"/>
        <w:spacing w:line="360" w:lineRule="auto"/>
        <w:jc w:val="both"/>
        <w:rPr>
          <w:rFonts w:ascii="Times New Roman" w:hAnsi="Times New Roman"/>
          <w:kern w:val="36"/>
          <w:sz w:val="28"/>
          <w:szCs w:val="28"/>
          <w:lang w:eastAsia="ru-RU"/>
        </w:rPr>
      </w:pPr>
      <w:r w:rsidRPr="00642CFB">
        <w:rPr>
          <w:rFonts w:ascii="Times New Roman" w:hAnsi="Times New Roman"/>
          <w:kern w:val="36"/>
          <w:sz w:val="28"/>
          <w:szCs w:val="28"/>
          <w:lang w:eastAsia="ru-RU"/>
        </w:rPr>
        <w:t xml:space="preserve">Мы работаем под девизом «Здоровый малыш - счастливая мама!» </w:t>
      </w:r>
    </w:p>
    <w:p w:rsidR="00683EF6" w:rsidRPr="00642CFB" w:rsidRDefault="00683EF6" w:rsidP="00642CFB">
      <w:pPr>
        <w:pStyle w:val="a3"/>
        <w:spacing w:line="360" w:lineRule="auto"/>
        <w:jc w:val="both"/>
        <w:rPr>
          <w:rFonts w:ascii="Times New Roman" w:hAnsi="Times New Roman"/>
          <w:kern w:val="36"/>
          <w:sz w:val="28"/>
          <w:szCs w:val="28"/>
          <w:lang w:eastAsia="ru-RU"/>
        </w:rPr>
      </w:pPr>
    </w:p>
    <w:p w:rsidR="00683EF6" w:rsidRPr="00642CFB" w:rsidRDefault="00642CFB" w:rsidP="00642CFB">
      <w:pPr>
        <w:pStyle w:val="a3"/>
        <w:spacing w:line="360" w:lineRule="auto"/>
        <w:ind w:firstLine="709"/>
        <w:jc w:val="both"/>
        <w:rPr>
          <w:rFonts w:ascii="Times New Roman" w:hAnsi="Times New Roman"/>
          <w:kern w:val="36"/>
          <w:sz w:val="28"/>
          <w:szCs w:val="28"/>
          <w:lang w:eastAsia="ru-RU"/>
        </w:rPr>
      </w:pPr>
      <w:r>
        <w:rPr>
          <w:rFonts w:ascii="Times New Roman" w:hAnsi="Times New Roman"/>
          <w:kern w:val="36"/>
          <w:sz w:val="28"/>
          <w:szCs w:val="28"/>
          <w:lang w:eastAsia="ru-RU"/>
        </w:rPr>
        <w:t>В заключение</w:t>
      </w:r>
      <w:r w:rsidR="00683EF6" w:rsidRPr="00642CFB">
        <w:rPr>
          <w:rFonts w:ascii="Times New Roman" w:hAnsi="Times New Roman"/>
          <w:kern w:val="36"/>
          <w:sz w:val="28"/>
          <w:szCs w:val="28"/>
          <w:lang w:eastAsia="ru-RU"/>
        </w:rPr>
        <w:t xml:space="preserve"> хочется выразить благодарность профессиональной секции «Сестринское дело в неонатологии» за предоставленную возможность поделиться своим опытом работы и принять участие в работе сегодняшней конференции. </w:t>
      </w:r>
    </w:p>
    <w:p w:rsidR="00683EF6" w:rsidRPr="00642CFB" w:rsidRDefault="00683EF6" w:rsidP="00642CFB">
      <w:pPr>
        <w:pStyle w:val="a3"/>
        <w:spacing w:line="360" w:lineRule="auto"/>
        <w:jc w:val="both"/>
        <w:rPr>
          <w:rFonts w:ascii="Times New Roman" w:hAnsi="Times New Roman"/>
          <w:kern w:val="36"/>
          <w:sz w:val="28"/>
          <w:szCs w:val="28"/>
          <w:lang w:eastAsia="ru-RU"/>
        </w:rPr>
      </w:pPr>
    </w:p>
    <w:p w:rsidR="00683EF6" w:rsidRPr="00642CFB" w:rsidRDefault="00683EF6" w:rsidP="00642CFB">
      <w:pPr>
        <w:pStyle w:val="a3"/>
        <w:spacing w:line="360" w:lineRule="auto"/>
        <w:jc w:val="both"/>
        <w:rPr>
          <w:rFonts w:ascii="Times New Roman" w:hAnsi="Times New Roman"/>
          <w:kern w:val="36"/>
          <w:sz w:val="28"/>
          <w:szCs w:val="28"/>
          <w:lang w:eastAsia="ru-RU"/>
        </w:rPr>
      </w:pPr>
      <w:r w:rsidRPr="00642CFB">
        <w:rPr>
          <w:rFonts w:ascii="Times New Roman" w:hAnsi="Times New Roman"/>
          <w:kern w:val="36"/>
          <w:sz w:val="28"/>
          <w:szCs w:val="28"/>
          <w:lang w:eastAsia="ru-RU"/>
        </w:rPr>
        <w:t>Благодарю за внимание.</w:t>
      </w:r>
    </w:p>
    <w:p w:rsidR="004B4014" w:rsidRPr="00642CFB" w:rsidRDefault="004B4014" w:rsidP="00642CFB">
      <w:pPr>
        <w:spacing w:after="0" w:line="360" w:lineRule="auto"/>
        <w:rPr>
          <w:rFonts w:ascii="Times New Roman" w:hAnsi="Times New Roman"/>
          <w:sz w:val="28"/>
          <w:szCs w:val="28"/>
        </w:rPr>
      </w:pPr>
    </w:p>
    <w:sectPr w:rsidR="004B4014" w:rsidRPr="00642CFB" w:rsidSect="00906D50">
      <w:footerReference w:type="default" r:id="rId7"/>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D11" w:rsidRDefault="00245D11" w:rsidP="00642CFB">
      <w:pPr>
        <w:spacing w:after="0" w:line="240" w:lineRule="auto"/>
      </w:pPr>
      <w:r>
        <w:separator/>
      </w:r>
    </w:p>
  </w:endnote>
  <w:endnote w:type="continuationSeparator" w:id="0">
    <w:p w:rsidR="00245D11" w:rsidRDefault="00245D11" w:rsidP="00642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030326"/>
      <w:docPartObj>
        <w:docPartGallery w:val="Page Numbers (Bottom of Page)"/>
        <w:docPartUnique/>
      </w:docPartObj>
    </w:sdtPr>
    <w:sdtContent>
      <w:p w:rsidR="00642CFB" w:rsidRDefault="00642CFB">
        <w:pPr>
          <w:pStyle w:val="a6"/>
          <w:jc w:val="center"/>
        </w:pPr>
        <w:r>
          <w:fldChar w:fldCharType="begin"/>
        </w:r>
        <w:r>
          <w:instrText>PAGE   \* MERGEFORMAT</w:instrText>
        </w:r>
        <w:r>
          <w:fldChar w:fldCharType="separate"/>
        </w:r>
        <w:r>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D11" w:rsidRDefault="00245D11" w:rsidP="00642CFB">
      <w:pPr>
        <w:spacing w:after="0" w:line="240" w:lineRule="auto"/>
      </w:pPr>
      <w:r>
        <w:separator/>
      </w:r>
    </w:p>
  </w:footnote>
  <w:footnote w:type="continuationSeparator" w:id="0">
    <w:p w:rsidR="00245D11" w:rsidRDefault="00245D11" w:rsidP="00642C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83EF6"/>
    <w:rsid w:val="00245D11"/>
    <w:rsid w:val="004B4014"/>
    <w:rsid w:val="00642CFB"/>
    <w:rsid w:val="00683EF6"/>
    <w:rsid w:val="007E2C53"/>
    <w:rsid w:val="008D7B0F"/>
    <w:rsid w:val="00906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EF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683EF6"/>
    <w:pPr>
      <w:spacing w:after="0" w:line="360" w:lineRule="auto"/>
      <w:ind w:firstLine="360"/>
      <w:jc w:val="both"/>
    </w:pPr>
    <w:rPr>
      <w:rFonts w:ascii="Times New Roman" w:eastAsia="Times New Roman" w:hAnsi="Times New Roman"/>
      <w:sz w:val="28"/>
      <w:szCs w:val="24"/>
      <w:lang w:eastAsia="ru-RU"/>
    </w:rPr>
  </w:style>
  <w:style w:type="character" w:customStyle="1" w:styleId="20">
    <w:name w:val="Основной текст с отступом 2 Знак"/>
    <w:basedOn w:val="a0"/>
    <w:link w:val="2"/>
    <w:rsid w:val="00683EF6"/>
    <w:rPr>
      <w:rFonts w:ascii="Times New Roman" w:eastAsia="Times New Roman" w:hAnsi="Times New Roman" w:cs="Times New Roman"/>
      <w:sz w:val="28"/>
      <w:szCs w:val="24"/>
      <w:lang w:eastAsia="ru-RU"/>
    </w:rPr>
  </w:style>
  <w:style w:type="paragraph" w:styleId="a3">
    <w:name w:val="No Spacing"/>
    <w:uiPriority w:val="1"/>
    <w:qFormat/>
    <w:rsid w:val="00683EF6"/>
    <w:pPr>
      <w:spacing w:after="0" w:line="240" w:lineRule="auto"/>
    </w:pPr>
    <w:rPr>
      <w:rFonts w:ascii="Calibri" w:eastAsia="Calibri" w:hAnsi="Calibri" w:cs="Times New Roman"/>
    </w:rPr>
  </w:style>
  <w:style w:type="paragraph" w:styleId="a4">
    <w:name w:val="header"/>
    <w:basedOn w:val="a"/>
    <w:link w:val="a5"/>
    <w:uiPriority w:val="99"/>
    <w:unhideWhenUsed/>
    <w:rsid w:val="00642CF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42CFB"/>
    <w:rPr>
      <w:rFonts w:ascii="Calibri" w:eastAsia="Calibri" w:hAnsi="Calibri" w:cs="Times New Roman"/>
    </w:rPr>
  </w:style>
  <w:style w:type="paragraph" w:styleId="a6">
    <w:name w:val="footer"/>
    <w:basedOn w:val="a"/>
    <w:link w:val="a7"/>
    <w:uiPriority w:val="99"/>
    <w:unhideWhenUsed/>
    <w:rsid w:val="00642CF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42CF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11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7</Pages>
  <Words>1636</Words>
  <Characters>9327</Characters>
  <Application>Microsoft Office Word</Application>
  <DocSecurity>0</DocSecurity>
  <Lines>77</Lines>
  <Paragraphs>21</Paragraphs>
  <ScaleCrop>false</ScaleCrop>
  <Company>Grizli777</Company>
  <LinksUpToDate>false</LinksUpToDate>
  <CharactersWithSpaces>10942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zavped3</dc:creator>
  <cp:keywords/>
  <dc:description/>
  <cp:lastModifiedBy>Sveta</cp:lastModifiedBy>
  <cp:revision>7</cp:revision>
  <dcterms:created xsi:type="dcterms:W3CDTF">2014-09-02T06:35:00Z</dcterms:created>
  <dcterms:modified xsi:type="dcterms:W3CDTF">2014-11-07T13:16:00Z</dcterms:modified>
</cp:coreProperties>
</file>