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72" w:rsidRPr="00467249" w:rsidRDefault="00180172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AF1D3D" w:rsidRPr="00467249" w:rsidRDefault="00CD4244" w:rsidP="00467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«Организаци</w:t>
      </w:r>
      <w:r w:rsidR="00AF1D3D" w:rsidRPr="00467249">
        <w:rPr>
          <w:rFonts w:ascii="Times New Roman" w:hAnsi="Times New Roman" w:cs="Times New Roman"/>
          <w:b/>
          <w:sz w:val="28"/>
          <w:szCs w:val="28"/>
        </w:rPr>
        <w:t>я</w:t>
      </w:r>
      <w:r w:rsidRPr="00467249">
        <w:rPr>
          <w:rFonts w:ascii="Times New Roman" w:hAnsi="Times New Roman" w:cs="Times New Roman"/>
          <w:b/>
          <w:sz w:val="28"/>
          <w:szCs w:val="28"/>
        </w:rPr>
        <w:t xml:space="preserve"> работы мобильной патронажной сестринской бригады </w:t>
      </w:r>
    </w:p>
    <w:p w:rsidR="001B351D" w:rsidRDefault="00CD4244" w:rsidP="00467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 xml:space="preserve">на территории Татарского района  </w:t>
      </w:r>
      <w:r w:rsidR="00AF1D3D" w:rsidRPr="0046724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Pr="00467249">
        <w:rPr>
          <w:rFonts w:ascii="Times New Roman" w:hAnsi="Times New Roman" w:cs="Times New Roman"/>
          <w:b/>
          <w:sz w:val="28"/>
          <w:szCs w:val="28"/>
        </w:rPr>
        <w:t>»</w:t>
      </w:r>
    </w:p>
    <w:p w:rsidR="00123AFB" w:rsidRDefault="00123AFB" w:rsidP="0046724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7249" w:rsidRDefault="00467249" w:rsidP="0046724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Тагашева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123AFB" w:rsidRDefault="00123AFB" w:rsidP="0046724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467249">
        <w:rPr>
          <w:rFonts w:ascii="Times New Roman" w:hAnsi="Times New Roman" w:cs="Times New Roman"/>
          <w:b/>
          <w:sz w:val="24"/>
          <w:szCs w:val="24"/>
        </w:rPr>
        <w:t xml:space="preserve">таршая медицинская сестра </w:t>
      </w:r>
    </w:p>
    <w:p w:rsidR="00123AFB" w:rsidRDefault="00467249" w:rsidP="0046724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Татарской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ЦРБ им. 70-летия НСО</w:t>
      </w:r>
      <w:r w:rsidR="00123AFB">
        <w:rPr>
          <w:rFonts w:ascii="Times New Roman" w:hAnsi="Times New Roman" w:cs="Times New Roman"/>
          <w:b/>
          <w:sz w:val="24"/>
          <w:szCs w:val="24"/>
        </w:rPr>
        <w:t>.</w:t>
      </w:r>
    </w:p>
    <w:p w:rsidR="00467249" w:rsidRPr="00467249" w:rsidRDefault="00467249" w:rsidP="0046724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Новосибирская област</w:t>
      </w:r>
      <w:r w:rsidR="00123AFB">
        <w:rPr>
          <w:rFonts w:ascii="Times New Roman" w:hAnsi="Times New Roman" w:cs="Times New Roman"/>
          <w:b/>
          <w:sz w:val="24"/>
          <w:szCs w:val="24"/>
        </w:rPr>
        <w:t>ь.</w:t>
      </w:r>
    </w:p>
    <w:p w:rsidR="00123AFB" w:rsidRDefault="00123AFB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0172" w:rsidRPr="00467249" w:rsidRDefault="00180172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A97052" w:rsidRPr="00467249" w:rsidRDefault="00EF42C6" w:rsidP="004672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Добрый  д</w:t>
      </w:r>
      <w:r w:rsidR="00A97052" w:rsidRPr="00467249">
        <w:rPr>
          <w:rFonts w:ascii="Times New Roman" w:hAnsi="Times New Roman" w:cs="Times New Roman"/>
          <w:sz w:val="28"/>
          <w:szCs w:val="28"/>
        </w:rPr>
        <w:t>ень, уважаемые  коллеги!</w:t>
      </w:r>
    </w:p>
    <w:p w:rsidR="00A97052" w:rsidRPr="00467249" w:rsidRDefault="00A97052" w:rsidP="004672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6F4B" w:rsidRPr="00467249" w:rsidRDefault="00180172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Татарский район расположен в 650 км от города Новосибирска. </w:t>
      </w:r>
      <w:r w:rsidR="00A97052" w:rsidRPr="00467249">
        <w:rPr>
          <w:rFonts w:ascii="Times New Roman" w:hAnsi="Times New Roman" w:cs="Times New Roman"/>
          <w:sz w:val="28"/>
          <w:szCs w:val="28"/>
        </w:rPr>
        <w:t xml:space="preserve">В нем проживает </w:t>
      </w:r>
      <w:r w:rsidRPr="00467249">
        <w:rPr>
          <w:rFonts w:ascii="Times New Roman" w:hAnsi="Times New Roman" w:cs="Times New Roman"/>
          <w:sz w:val="28"/>
          <w:szCs w:val="28"/>
        </w:rPr>
        <w:t xml:space="preserve"> 41 тысяча человек</w:t>
      </w:r>
      <w:r w:rsidR="00A97052" w:rsidRPr="00467249">
        <w:rPr>
          <w:rFonts w:ascii="Times New Roman" w:hAnsi="Times New Roman" w:cs="Times New Roman"/>
          <w:sz w:val="28"/>
          <w:szCs w:val="28"/>
        </w:rPr>
        <w:t>,</w:t>
      </w:r>
      <w:r w:rsidR="004D4970"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="00A97052" w:rsidRPr="00467249">
        <w:rPr>
          <w:rFonts w:ascii="Times New Roman" w:hAnsi="Times New Roman" w:cs="Times New Roman"/>
          <w:sz w:val="28"/>
          <w:szCs w:val="28"/>
        </w:rPr>
        <w:t>которых обслуживает</w:t>
      </w:r>
      <w:r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="00C17BC9" w:rsidRPr="00467249">
        <w:rPr>
          <w:rFonts w:ascii="Times New Roman" w:hAnsi="Times New Roman" w:cs="Times New Roman"/>
          <w:sz w:val="28"/>
          <w:szCs w:val="28"/>
        </w:rPr>
        <w:t>Государственное Бюджетное Учреждение</w:t>
      </w:r>
      <w:r w:rsidR="004D4970" w:rsidRPr="00467249">
        <w:rPr>
          <w:rFonts w:ascii="Times New Roman" w:hAnsi="Times New Roman" w:cs="Times New Roman"/>
          <w:sz w:val="28"/>
          <w:szCs w:val="28"/>
        </w:rPr>
        <w:t xml:space="preserve"> Н</w:t>
      </w:r>
      <w:r w:rsidR="00C17BC9" w:rsidRPr="00467249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4D4970" w:rsidRPr="00467249">
        <w:rPr>
          <w:rFonts w:ascii="Times New Roman" w:hAnsi="Times New Roman" w:cs="Times New Roman"/>
          <w:sz w:val="28"/>
          <w:szCs w:val="28"/>
        </w:rPr>
        <w:t xml:space="preserve"> «Татарская центральная районная больница  им. 70-летия Новосибирской области »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6F4B" w:rsidRPr="00467249" w:rsidRDefault="003C6F4B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180172" w:rsidRPr="00467249" w:rsidRDefault="00180172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В состав Татарской центральной районной больницы входит поликлиническое отделение, стационар на 225 коек, 49 ФАПов, 2 участковых больницы, 4 врачебных амбулатории, противотуберкулезный диспансер.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6F4B" w:rsidRPr="00467249" w:rsidRDefault="003C6F4B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2B12A8" w:rsidRPr="00467249" w:rsidRDefault="002B12A8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Во исполнение приказов:</w:t>
      </w:r>
    </w:p>
    <w:p w:rsidR="00CD4244" w:rsidRPr="00467249" w:rsidRDefault="00CD4244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М</w:t>
      </w:r>
      <w:r w:rsidR="00D51FCF" w:rsidRPr="00467249">
        <w:rPr>
          <w:rFonts w:ascii="Times New Roman" w:hAnsi="Times New Roman" w:cs="Times New Roman"/>
          <w:sz w:val="28"/>
          <w:szCs w:val="28"/>
        </w:rPr>
        <w:t xml:space="preserve">ИНЗДРАВА </w:t>
      </w:r>
      <w:r w:rsidRPr="00467249">
        <w:rPr>
          <w:rFonts w:ascii="Times New Roman" w:hAnsi="Times New Roman" w:cs="Times New Roman"/>
          <w:sz w:val="28"/>
          <w:szCs w:val="28"/>
        </w:rPr>
        <w:t xml:space="preserve"> Р</w:t>
      </w:r>
      <w:r w:rsidR="00D51FCF" w:rsidRPr="00467249">
        <w:rPr>
          <w:rFonts w:ascii="Times New Roman" w:hAnsi="Times New Roman" w:cs="Times New Roman"/>
          <w:sz w:val="28"/>
          <w:szCs w:val="28"/>
        </w:rPr>
        <w:t>ОССИИ</w:t>
      </w:r>
      <w:r w:rsidRPr="00467249">
        <w:rPr>
          <w:rFonts w:ascii="Times New Roman" w:hAnsi="Times New Roman" w:cs="Times New Roman"/>
          <w:sz w:val="28"/>
          <w:szCs w:val="28"/>
        </w:rPr>
        <w:t xml:space="preserve"> от 15.05.2012 г. № 543н</w:t>
      </w:r>
      <w:r w:rsidR="002B12A8" w:rsidRPr="00467249">
        <w:rPr>
          <w:rFonts w:ascii="Times New Roman" w:hAnsi="Times New Roman" w:cs="Times New Roman"/>
          <w:sz w:val="28"/>
          <w:szCs w:val="28"/>
        </w:rPr>
        <w:t>.</w:t>
      </w:r>
      <w:r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="00180172" w:rsidRPr="00467249">
        <w:rPr>
          <w:rFonts w:ascii="Times New Roman" w:hAnsi="Times New Roman" w:cs="Times New Roman"/>
          <w:sz w:val="28"/>
          <w:szCs w:val="28"/>
        </w:rPr>
        <w:t>«</w:t>
      </w:r>
      <w:r w:rsidRPr="00467249">
        <w:rPr>
          <w:rFonts w:ascii="Times New Roman" w:hAnsi="Times New Roman" w:cs="Times New Roman"/>
          <w:sz w:val="28"/>
          <w:szCs w:val="28"/>
        </w:rPr>
        <w:t>Об утверждении положения об организации оказания первичной медико-санитарной помощи взрослому населению»</w:t>
      </w:r>
      <w:r w:rsidR="002B12A8" w:rsidRPr="00467249">
        <w:rPr>
          <w:rFonts w:ascii="Times New Roman" w:hAnsi="Times New Roman" w:cs="Times New Roman"/>
          <w:sz w:val="28"/>
          <w:szCs w:val="28"/>
        </w:rPr>
        <w:t>.</w:t>
      </w:r>
      <w:r w:rsidRPr="00467249">
        <w:rPr>
          <w:rFonts w:ascii="Times New Roman" w:hAnsi="Times New Roman" w:cs="Times New Roman"/>
          <w:sz w:val="28"/>
          <w:szCs w:val="28"/>
        </w:rPr>
        <w:t xml:space="preserve"> М</w:t>
      </w:r>
      <w:r w:rsidR="00D51FCF" w:rsidRPr="00467249">
        <w:rPr>
          <w:rFonts w:ascii="Times New Roman" w:hAnsi="Times New Roman" w:cs="Times New Roman"/>
          <w:sz w:val="28"/>
          <w:szCs w:val="28"/>
        </w:rPr>
        <w:t xml:space="preserve">ИНЗДРАВА </w:t>
      </w:r>
      <w:r w:rsidRPr="00467249">
        <w:rPr>
          <w:rFonts w:ascii="Times New Roman" w:hAnsi="Times New Roman" w:cs="Times New Roman"/>
          <w:sz w:val="28"/>
          <w:szCs w:val="28"/>
        </w:rPr>
        <w:t>Н</w:t>
      </w:r>
      <w:r w:rsidR="00D51FCF" w:rsidRPr="00467249">
        <w:rPr>
          <w:rFonts w:ascii="Times New Roman" w:hAnsi="Times New Roman" w:cs="Times New Roman"/>
          <w:sz w:val="28"/>
          <w:szCs w:val="28"/>
        </w:rPr>
        <w:t xml:space="preserve">овосибирской области </w:t>
      </w:r>
      <w:r w:rsidRPr="00467249">
        <w:rPr>
          <w:rFonts w:ascii="Times New Roman" w:hAnsi="Times New Roman" w:cs="Times New Roman"/>
          <w:sz w:val="28"/>
          <w:szCs w:val="28"/>
        </w:rPr>
        <w:t xml:space="preserve"> №1467 от 06.08.2012 г. </w:t>
      </w:r>
      <w:r w:rsidR="00547E5B" w:rsidRPr="00467249">
        <w:rPr>
          <w:rFonts w:ascii="Times New Roman" w:hAnsi="Times New Roman" w:cs="Times New Roman"/>
          <w:sz w:val="28"/>
          <w:szCs w:val="28"/>
        </w:rPr>
        <w:t xml:space="preserve">в качестве эксперимента на территории Татарского района была </w:t>
      </w:r>
      <w:r w:rsidRPr="00467249">
        <w:rPr>
          <w:rFonts w:ascii="Times New Roman" w:hAnsi="Times New Roman" w:cs="Times New Roman"/>
          <w:sz w:val="28"/>
          <w:szCs w:val="28"/>
        </w:rPr>
        <w:t>создана мобильная патронажная сестринская бригада на базе поликлинического отделения центральной районной больницы, участковых больницах, врачебных амбулаториях и ФАПов.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6F4B" w:rsidRPr="00467249" w:rsidRDefault="003C6F4B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467249" w:rsidRPr="00467249" w:rsidRDefault="00CD4244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Утвержден порядок работы, назначен диспетчер мобильной патронажной сестринской бригады, порядок их взаимодействия с фельдшерами ФАПов, врачебных амбулаторий, участковых больниц согласно приказу М</w:t>
      </w:r>
      <w:r w:rsidR="004D4970" w:rsidRPr="00467249">
        <w:rPr>
          <w:rFonts w:ascii="Times New Roman" w:hAnsi="Times New Roman" w:cs="Times New Roman"/>
          <w:sz w:val="28"/>
          <w:szCs w:val="28"/>
        </w:rPr>
        <w:t xml:space="preserve">ИНЗДРАВА </w:t>
      </w:r>
      <w:r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="004D4970" w:rsidRPr="00467249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467249">
        <w:rPr>
          <w:rFonts w:ascii="Times New Roman" w:hAnsi="Times New Roman" w:cs="Times New Roman"/>
          <w:sz w:val="28"/>
          <w:szCs w:val="28"/>
        </w:rPr>
        <w:t xml:space="preserve"> № 1467 от 06.08.2012 г</w:t>
      </w:r>
      <w:r w:rsidR="004D4970" w:rsidRPr="00467249">
        <w:rPr>
          <w:rFonts w:ascii="Times New Roman" w:hAnsi="Times New Roman" w:cs="Times New Roman"/>
          <w:sz w:val="28"/>
          <w:szCs w:val="28"/>
        </w:rPr>
        <w:t>ода.</w:t>
      </w:r>
    </w:p>
    <w:p w:rsidR="00467249" w:rsidRPr="00467249" w:rsidRDefault="00467249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6F4B" w:rsidRPr="00467249" w:rsidRDefault="003C6F4B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3777A2" w:rsidRPr="00467249" w:rsidRDefault="003777A2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Мобильная  патронажная служба  оказывает  медицинскую помощь на дому пациентам:</w:t>
      </w:r>
    </w:p>
    <w:p w:rsidR="003777A2" w:rsidRPr="00467249" w:rsidRDefault="003777A2" w:rsidP="00467249">
      <w:pPr>
        <w:pStyle w:val="a4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lastRenderedPageBreak/>
        <w:t>с острыми и хроническими заболеваниями в стадии обострения средней степени тяжести;</w:t>
      </w:r>
    </w:p>
    <w:p w:rsidR="003777A2" w:rsidRPr="00467249" w:rsidRDefault="003777A2" w:rsidP="00467249">
      <w:pPr>
        <w:pStyle w:val="a4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после пребывания в стационаре, когда  необходима дальнейшая медицинская помощь</w:t>
      </w:r>
      <w:r w:rsidR="00AF1D3D" w:rsidRPr="00467249">
        <w:rPr>
          <w:rFonts w:ascii="Times New Roman" w:hAnsi="Times New Roman" w:cs="Times New Roman"/>
          <w:sz w:val="28"/>
          <w:szCs w:val="28"/>
        </w:rPr>
        <w:t>.</w:t>
      </w:r>
    </w:p>
    <w:p w:rsidR="0014130A" w:rsidRPr="00467249" w:rsidRDefault="0014130A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AF1D3D" w:rsidRPr="00467249" w:rsidRDefault="009423B9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Основными задачами являются: </w:t>
      </w:r>
    </w:p>
    <w:p w:rsidR="00AF1D3D" w:rsidRPr="00467249" w:rsidRDefault="009423B9" w:rsidP="00467249">
      <w:pPr>
        <w:pStyle w:val="a4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первичное знакомство с пациентом и его родственниками, оценка состояния и прогноза,</w:t>
      </w:r>
      <w:r w:rsidR="00AF1D3D"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Pr="00467249">
        <w:rPr>
          <w:rFonts w:ascii="Times New Roman" w:hAnsi="Times New Roman" w:cs="Times New Roman"/>
          <w:sz w:val="28"/>
          <w:szCs w:val="28"/>
        </w:rPr>
        <w:t>определение тактики ведения (динамическое наблюде</w:t>
      </w:r>
      <w:r w:rsidR="00C17BC9" w:rsidRPr="00467249">
        <w:rPr>
          <w:rFonts w:ascii="Times New Roman" w:hAnsi="Times New Roman" w:cs="Times New Roman"/>
          <w:sz w:val="28"/>
          <w:szCs w:val="28"/>
        </w:rPr>
        <w:t>ние на дому; стационар на дому)</w:t>
      </w:r>
    </w:p>
    <w:p w:rsidR="00AF1D3D" w:rsidRPr="00467249" w:rsidRDefault="00C17BC9" w:rsidP="00467249">
      <w:pPr>
        <w:pStyle w:val="a4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госпитализация, коррекция лечения,</w:t>
      </w:r>
      <w:r w:rsidR="009423B9" w:rsidRPr="00467249">
        <w:rPr>
          <w:rFonts w:ascii="Times New Roman" w:hAnsi="Times New Roman" w:cs="Times New Roman"/>
          <w:sz w:val="28"/>
          <w:szCs w:val="28"/>
        </w:rPr>
        <w:t xml:space="preserve"> паллиативн</w:t>
      </w:r>
      <w:r w:rsidR="00AF1D3D" w:rsidRPr="00467249">
        <w:rPr>
          <w:rFonts w:ascii="Times New Roman" w:hAnsi="Times New Roman" w:cs="Times New Roman"/>
          <w:sz w:val="28"/>
          <w:szCs w:val="28"/>
        </w:rPr>
        <w:t>ое лечение в домашних условиях;</w:t>
      </w:r>
    </w:p>
    <w:p w:rsidR="00AF1D3D" w:rsidRPr="00467249" w:rsidRDefault="009423B9" w:rsidP="00467249">
      <w:pPr>
        <w:pStyle w:val="a4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организация квалифицированного ухода, обучение родных и близких пациента навыкам общения и ухода за тяжелобольным; </w:t>
      </w:r>
    </w:p>
    <w:p w:rsidR="009423B9" w:rsidRPr="00467249" w:rsidRDefault="009423B9" w:rsidP="00467249">
      <w:pPr>
        <w:pStyle w:val="a4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оказание психотерапевтической помощи пациентам и его родственникам в домашних условиях.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AF1D3D" w:rsidRPr="00467249" w:rsidRDefault="00CD4244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Работа мобильной патронажной службы организована в следующем порядке: </w:t>
      </w:r>
    </w:p>
    <w:p w:rsidR="00AF1D3D" w:rsidRPr="00467249" w:rsidRDefault="00AF1D3D" w:rsidP="00467249">
      <w:pPr>
        <w:pStyle w:val="a4"/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И</w:t>
      </w:r>
      <w:r w:rsidR="00CD4244" w:rsidRPr="00467249">
        <w:rPr>
          <w:rFonts w:ascii="Times New Roman" w:hAnsi="Times New Roman" w:cs="Times New Roman"/>
          <w:sz w:val="28"/>
          <w:szCs w:val="28"/>
        </w:rPr>
        <w:t>нформация о пациентах</w:t>
      </w:r>
      <w:r w:rsidRPr="00467249">
        <w:rPr>
          <w:rFonts w:ascii="Times New Roman" w:hAnsi="Times New Roman" w:cs="Times New Roman"/>
          <w:sz w:val="28"/>
          <w:szCs w:val="28"/>
        </w:rPr>
        <w:t>,</w:t>
      </w:r>
      <w:r w:rsidR="00CD4244" w:rsidRPr="00467249">
        <w:rPr>
          <w:rFonts w:ascii="Times New Roman" w:hAnsi="Times New Roman" w:cs="Times New Roman"/>
          <w:sz w:val="28"/>
          <w:szCs w:val="28"/>
        </w:rPr>
        <w:t xml:space="preserve"> нуждающихся в патронаже</w:t>
      </w:r>
      <w:r w:rsidRPr="00467249">
        <w:rPr>
          <w:rFonts w:ascii="Times New Roman" w:hAnsi="Times New Roman" w:cs="Times New Roman"/>
          <w:sz w:val="28"/>
          <w:szCs w:val="28"/>
        </w:rPr>
        <w:t>,</w:t>
      </w:r>
      <w:r w:rsidR="00CD4244" w:rsidRPr="00467249">
        <w:rPr>
          <w:rFonts w:ascii="Times New Roman" w:hAnsi="Times New Roman" w:cs="Times New Roman"/>
          <w:sz w:val="28"/>
          <w:szCs w:val="28"/>
        </w:rPr>
        <w:t xml:space="preserve"> поступает диспетчеру мобильной патронажной сестринской бригады из стационаров, от участковой службы и врачей специалистов. </w:t>
      </w:r>
    </w:p>
    <w:p w:rsidR="00AF1D3D" w:rsidRPr="00467249" w:rsidRDefault="00CD4244" w:rsidP="00467249">
      <w:pPr>
        <w:pStyle w:val="a4"/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В день выписки пациента из стационара</w:t>
      </w:r>
      <w:r w:rsidR="00AF1D3D" w:rsidRPr="00467249">
        <w:rPr>
          <w:rFonts w:ascii="Times New Roman" w:hAnsi="Times New Roman" w:cs="Times New Roman"/>
          <w:sz w:val="28"/>
          <w:szCs w:val="28"/>
        </w:rPr>
        <w:t>,</w:t>
      </w:r>
      <w:r w:rsidRPr="00467249">
        <w:rPr>
          <w:rFonts w:ascii="Times New Roman" w:hAnsi="Times New Roman" w:cs="Times New Roman"/>
          <w:sz w:val="28"/>
          <w:szCs w:val="28"/>
        </w:rPr>
        <w:t xml:space="preserve"> нуждающегося в патронаже на дому, лечащий врач в выписк</w:t>
      </w:r>
      <w:r w:rsidR="00AF1D3D" w:rsidRPr="00467249">
        <w:rPr>
          <w:rFonts w:ascii="Times New Roman" w:hAnsi="Times New Roman" w:cs="Times New Roman"/>
          <w:sz w:val="28"/>
          <w:szCs w:val="28"/>
        </w:rPr>
        <w:t>е</w:t>
      </w:r>
      <w:r w:rsidRPr="00467249">
        <w:rPr>
          <w:rFonts w:ascii="Times New Roman" w:hAnsi="Times New Roman" w:cs="Times New Roman"/>
          <w:sz w:val="28"/>
          <w:szCs w:val="28"/>
        </w:rPr>
        <w:t xml:space="preserve"> делает отметку (литера-П). </w:t>
      </w:r>
    </w:p>
    <w:p w:rsidR="00AF1D3D" w:rsidRPr="00467249" w:rsidRDefault="00CD4244" w:rsidP="00467249">
      <w:pPr>
        <w:pStyle w:val="a4"/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Выписки передаются диспетчеру мобильной патронажной сестринской бригады. </w:t>
      </w:r>
    </w:p>
    <w:p w:rsidR="00AF1D3D" w:rsidRPr="00467249" w:rsidRDefault="00CD4244" w:rsidP="00467249">
      <w:pPr>
        <w:pStyle w:val="a4"/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Диспетчер является координатором мобильной п</w:t>
      </w:r>
      <w:r w:rsidR="00AF1D3D" w:rsidRPr="00467249">
        <w:rPr>
          <w:rFonts w:ascii="Times New Roman" w:hAnsi="Times New Roman" w:cs="Times New Roman"/>
          <w:sz w:val="28"/>
          <w:szCs w:val="28"/>
        </w:rPr>
        <w:t>атронажной сестринской бригады.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CD4244" w:rsidRPr="00467249" w:rsidRDefault="00CD4244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Диспетчер выполняет следующие функции:</w:t>
      </w:r>
    </w:p>
    <w:p w:rsidR="00CD4244" w:rsidRPr="00467249" w:rsidRDefault="00CD4244" w:rsidP="00467249">
      <w:pPr>
        <w:pStyle w:val="a4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Принимает выписные эпикризы из стационара на пациентов</w:t>
      </w:r>
      <w:r w:rsidR="00AF1D3D" w:rsidRPr="00467249">
        <w:rPr>
          <w:rFonts w:ascii="Times New Roman" w:hAnsi="Times New Roman" w:cs="Times New Roman"/>
          <w:sz w:val="28"/>
          <w:szCs w:val="28"/>
        </w:rPr>
        <w:t>,</w:t>
      </w:r>
      <w:r w:rsidRPr="00467249">
        <w:rPr>
          <w:rFonts w:ascii="Times New Roman" w:hAnsi="Times New Roman" w:cs="Times New Roman"/>
          <w:sz w:val="28"/>
          <w:szCs w:val="28"/>
        </w:rPr>
        <w:t xml:space="preserve"> нуждающихся в патронаже</w:t>
      </w:r>
      <w:r w:rsidR="002B12A8" w:rsidRPr="00467249">
        <w:rPr>
          <w:rFonts w:ascii="Times New Roman" w:hAnsi="Times New Roman" w:cs="Times New Roman"/>
          <w:sz w:val="28"/>
          <w:szCs w:val="28"/>
        </w:rPr>
        <w:t>.</w:t>
      </w:r>
    </w:p>
    <w:p w:rsidR="00CD4244" w:rsidRPr="00467249" w:rsidRDefault="00CD4244" w:rsidP="00467249">
      <w:pPr>
        <w:pStyle w:val="a4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Учитывает пациентов подлежащих к патронажу в журнале учета работы мобильной патронажной сестринской бригады. </w:t>
      </w:r>
    </w:p>
    <w:p w:rsidR="00CD4244" w:rsidRPr="00467249" w:rsidRDefault="00CD4244" w:rsidP="00467249">
      <w:pPr>
        <w:pStyle w:val="a4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Передает информацию о пациентах, нуждающихся в патронаже медицинским работникам мобильной патронажной сестринской бригады в </w:t>
      </w:r>
      <w:r w:rsidR="004D4970" w:rsidRPr="00467249">
        <w:rPr>
          <w:rFonts w:ascii="Times New Roman" w:hAnsi="Times New Roman" w:cs="Times New Roman"/>
          <w:sz w:val="28"/>
          <w:szCs w:val="28"/>
        </w:rPr>
        <w:t>центральной районной больнице</w:t>
      </w:r>
      <w:r w:rsidRPr="00467249">
        <w:rPr>
          <w:rFonts w:ascii="Times New Roman" w:hAnsi="Times New Roman" w:cs="Times New Roman"/>
          <w:sz w:val="28"/>
          <w:szCs w:val="28"/>
        </w:rPr>
        <w:t xml:space="preserve">, участковые бригады, врачебные амбулатории, </w:t>
      </w:r>
      <w:proofErr w:type="spellStart"/>
      <w:r w:rsidRPr="00467249">
        <w:rPr>
          <w:rFonts w:ascii="Times New Roman" w:hAnsi="Times New Roman" w:cs="Times New Roman"/>
          <w:sz w:val="28"/>
          <w:szCs w:val="28"/>
        </w:rPr>
        <w:t>ФАПы</w:t>
      </w:r>
      <w:proofErr w:type="spellEnd"/>
      <w:r w:rsidRPr="00467249">
        <w:rPr>
          <w:rFonts w:ascii="Times New Roman" w:hAnsi="Times New Roman" w:cs="Times New Roman"/>
          <w:sz w:val="28"/>
          <w:szCs w:val="28"/>
        </w:rPr>
        <w:t>, как непосредственно, так и по телефону с отметкой в журнале.</w:t>
      </w:r>
    </w:p>
    <w:p w:rsidR="00CD4244" w:rsidRPr="00467249" w:rsidRDefault="00CD4244" w:rsidP="00467249">
      <w:pPr>
        <w:pStyle w:val="a4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Принимает информацию от медицинских работников мобильной патронажной сестринской бригады о завершении патронажа пациента с отметкой в журнале, учета работы мобильной бригады.</w:t>
      </w:r>
    </w:p>
    <w:p w:rsidR="00CD4244" w:rsidRPr="00467249" w:rsidRDefault="00CD4244" w:rsidP="00467249">
      <w:pPr>
        <w:pStyle w:val="a4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отчет о работе мобильной патронажной сестринской </w:t>
      </w:r>
      <w:r w:rsidR="006E4940"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Pr="00467249">
        <w:rPr>
          <w:rFonts w:ascii="Times New Roman" w:hAnsi="Times New Roman" w:cs="Times New Roman"/>
          <w:sz w:val="28"/>
          <w:szCs w:val="28"/>
        </w:rPr>
        <w:t xml:space="preserve">бригады </w:t>
      </w:r>
      <w:r w:rsidR="006E4940"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Pr="00467249">
        <w:rPr>
          <w:rFonts w:ascii="Times New Roman" w:hAnsi="Times New Roman" w:cs="Times New Roman"/>
          <w:sz w:val="28"/>
          <w:szCs w:val="28"/>
        </w:rPr>
        <w:t>за отчетный период</w:t>
      </w:r>
      <w:r w:rsidR="00AF1D3D"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Pr="00467249">
        <w:rPr>
          <w:rFonts w:ascii="Times New Roman" w:hAnsi="Times New Roman" w:cs="Times New Roman"/>
          <w:sz w:val="28"/>
          <w:szCs w:val="28"/>
        </w:rPr>
        <w:t>(месяц, квартал, год).</w:t>
      </w:r>
    </w:p>
    <w:p w:rsidR="00467249" w:rsidRPr="00467249" w:rsidRDefault="00CD4244" w:rsidP="00467249">
      <w:pPr>
        <w:pStyle w:val="a4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Представляет</w:t>
      </w:r>
      <w:r w:rsidR="006E4940"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Pr="00467249">
        <w:rPr>
          <w:rFonts w:ascii="Times New Roman" w:hAnsi="Times New Roman" w:cs="Times New Roman"/>
          <w:sz w:val="28"/>
          <w:szCs w:val="28"/>
        </w:rPr>
        <w:t xml:space="preserve"> отчет о работе мобильной патронажной сестринской бригады для анализа заместителю главного врача по внебольничной помощи и старшей медсестре участковой службы.</w:t>
      </w:r>
    </w:p>
    <w:p w:rsidR="00467249" w:rsidRPr="00467249" w:rsidRDefault="00467249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34E7" w:rsidRPr="00467249" w:rsidRDefault="00E134E7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7A3AA7" w:rsidRPr="00467249" w:rsidRDefault="00CD4244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Мобильная патронажная сестринская бригада в достаточном количестве обеспечена расходным материалом, медицинск</w:t>
      </w:r>
      <w:r w:rsidR="003905C4" w:rsidRPr="00467249">
        <w:rPr>
          <w:rFonts w:ascii="Times New Roman" w:hAnsi="Times New Roman" w:cs="Times New Roman"/>
          <w:sz w:val="28"/>
          <w:szCs w:val="28"/>
        </w:rPr>
        <w:t>и</w:t>
      </w:r>
      <w:r w:rsidRPr="00467249">
        <w:rPr>
          <w:rFonts w:ascii="Times New Roman" w:hAnsi="Times New Roman" w:cs="Times New Roman"/>
          <w:sz w:val="28"/>
          <w:szCs w:val="28"/>
        </w:rPr>
        <w:t>м оборудовани</w:t>
      </w:r>
      <w:r w:rsidR="003905C4" w:rsidRPr="00467249">
        <w:rPr>
          <w:rFonts w:ascii="Times New Roman" w:hAnsi="Times New Roman" w:cs="Times New Roman"/>
          <w:sz w:val="28"/>
          <w:szCs w:val="28"/>
        </w:rPr>
        <w:t>ем</w:t>
      </w:r>
      <w:r w:rsidRPr="00467249">
        <w:rPr>
          <w:rFonts w:ascii="Times New Roman" w:hAnsi="Times New Roman" w:cs="Times New Roman"/>
          <w:sz w:val="28"/>
          <w:szCs w:val="28"/>
        </w:rPr>
        <w:t xml:space="preserve">, лекарственными средствами, необходимыми для оказания медицинской помощи населения. </w:t>
      </w:r>
    </w:p>
    <w:p w:rsidR="00A97052" w:rsidRPr="00467249" w:rsidRDefault="00A97052" w:rsidP="0046724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2B12A8" w:rsidRPr="00467249" w:rsidRDefault="00CD4244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В машине имеется электрокардиограф, анализатор крови </w:t>
      </w:r>
      <w:r w:rsidR="003905C4" w:rsidRPr="00467249">
        <w:rPr>
          <w:rFonts w:ascii="Times New Roman" w:hAnsi="Times New Roman" w:cs="Times New Roman"/>
          <w:sz w:val="28"/>
          <w:szCs w:val="28"/>
        </w:rPr>
        <w:t xml:space="preserve">на </w:t>
      </w:r>
      <w:r w:rsidR="006E4940" w:rsidRPr="00467249">
        <w:rPr>
          <w:rFonts w:ascii="Times New Roman" w:hAnsi="Times New Roman" w:cs="Times New Roman"/>
          <w:sz w:val="28"/>
          <w:szCs w:val="28"/>
        </w:rPr>
        <w:t>глюкозу</w:t>
      </w:r>
      <w:r w:rsidRPr="00467249">
        <w:rPr>
          <w:rFonts w:ascii="Times New Roman" w:hAnsi="Times New Roman" w:cs="Times New Roman"/>
          <w:sz w:val="28"/>
          <w:szCs w:val="28"/>
        </w:rPr>
        <w:t xml:space="preserve">, </w:t>
      </w:r>
      <w:r w:rsidR="00C17BC9" w:rsidRPr="00467249">
        <w:rPr>
          <w:rFonts w:ascii="Times New Roman" w:hAnsi="Times New Roman" w:cs="Times New Roman"/>
          <w:sz w:val="28"/>
          <w:szCs w:val="28"/>
        </w:rPr>
        <w:t>укладка неотложной помощи, укладка с перевязочным материалом.</w:t>
      </w:r>
      <w:bookmarkStart w:id="0" w:name="_GoBack"/>
      <w:bookmarkEnd w:id="0"/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6E4940" w:rsidRPr="00467249" w:rsidRDefault="00CD4244" w:rsidP="0046724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С целью планирования работы мобильной патронажной сестринской бригады был создан реестр маломобильных граждан Татарского района в разрезе терапевтических участков. Так, как терапевтические участки смешанные</w:t>
      </w:r>
      <w:r w:rsidR="003905C4"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Pr="00467249">
        <w:rPr>
          <w:rFonts w:ascii="Times New Roman" w:hAnsi="Times New Roman" w:cs="Times New Roman"/>
          <w:sz w:val="28"/>
          <w:szCs w:val="28"/>
        </w:rPr>
        <w:t>(городские и сельские), патронаж в сельских населенных пунктах провод</w:t>
      </w:r>
      <w:r w:rsidR="003905C4" w:rsidRPr="00467249">
        <w:rPr>
          <w:rFonts w:ascii="Times New Roman" w:hAnsi="Times New Roman" w:cs="Times New Roman"/>
          <w:sz w:val="28"/>
          <w:szCs w:val="28"/>
        </w:rPr>
        <w:t>я</w:t>
      </w:r>
      <w:r w:rsidRPr="00467249">
        <w:rPr>
          <w:rFonts w:ascii="Times New Roman" w:hAnsi="Times New Roman" w:cs="Times New Roman"/>
          <w:sz w:val="28"/>
          <w:szCs w:val="28"/>
        </w:rPr>
        <w:t>т фельдшера ФАПов, участковых больниц, врачебных амбулаторий под контролем участкового врача. Созданы реестры онкологических больных нуждающихся в симптоматической терапии и неврологических больных с последствием острого нарушения мозгового кровообращения. Активно участву</w:t>
      </w:r>
      <w:r w:rsidR="003905C4" w:rsidRPr="00467249">
        <w:rPr>
          <w:rFonts w:ascii="Times New Roman" w:hAnsi="Times New Roman" w:cs="Times New Roman"/>
          <w:sz w:val="28"/>
          <w:szCs w:val="28"/>
        </w:rPr>
        <w:t>ю</w:t>
      </w:r>
      <w:r w:rsidRPr="00467249">
        <w:rPr>
          <w:rFonts w:ascii="Times New Roman" w:hAnsi="Times New Roman" w:cs="Times New Roman"/>
          <w:sz w:val="28"/>
          <w:szCs w:val="28"/>
        </w:rPr>
        <w:t>т в работе мобильной бригады врачи специалисты: онколог, невролог, хирург.</w:t>
      </w:r>
      <w:r w:rsidR="002B12A8" w:rsidRPr="004672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467249" w:rsidRDefault="00CD4244" w:rsidP="0046724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Кроме того для проведения патронажа налажено взаимодействие с органами социальной службы, русской православной церковью, обществом инвалидов и обществом ветеранов</w:t>
      </w:r>
      <w:r w:rsidR="006E4940" w:rsidRPr="00467249">
        <w:rPr>
          <w:rFonts w:ascii="Times New Roman" w:hAnsi="Times New Roman" w:cs="Times New Roman"/>
          <w:sz w:val="28"/>
          <w:szCs w:val="28"/>
        </w:rPr>
        <w:t>:</w:t>
      </w:r>
    </w:p>
    <w:p w:rsidR="003905C4" w:rsidRPr="00467249" w:rsidRDefault="00CD4244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Взаимодействие с социальной защитой осуществляется следующим образом: </w:t>
      </w:r>
    </w:p>
    <w:p w:rsidR="003905C4" w:rsidRPr="00467249" w:rsidRDefault="003905C4" w:rsidP="00467249">
      <w:pPr>
        <w:pStyle w:val="a4"/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П</w:t>
      </w:r>
      <w:r w:rsidR="00CD4244" w:rsidRPr="00467249">
        <w:rPr>
          <w:rFonts w:ascii="Times New Roman" w:hAnsi="Times New Roman" w:cs="Times New Roman"/>
          <w:sz w:val="28"/>
          <w:szCs w:val="28"/>
        </w:rPr>
        <w:t xml:space="preserve">роизводиться заявка о необходимом совместном патронаже (тяжелое материальное положение, обеспечение продуктами питания, предметами санитарной гигиены). </w:t>
      </w:r>
    </w:p>
    <w:p w:rsidR="00467249" w:rsidRPr="00467249" w:rsidRDefault="00CD4244" w:rsidP="00467249">
      <w:pPr>
        <w:pStyle w:val="a4"/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На согласованное время автотранспортом мобильной бригады доставляется сотрудник соц</w:t>
      </w:r>
      <w:r w:rsidR="006E4940" w:rsidRPr="00467249">
        <w:rPr>
          <w:rFonts w:ascii="Times New Roman" w:hAnsi="Times New Roman" w:cs="Times New Roman"/>
          <w:sz w:val="28"/>
          <w:szCs w:val="28"/>
        </w:rPr>
        <w:t>иальной</w:t>
      </w:r>
      <w:r w:rsidRPr="00467249">
        <w:rPr>
          <w:rFonts w:ascii="Times New Roman" w:hAnsi="Times New Roman" w:cs="Times New Roman"/>
          <w:sz w:val="28"/>
          <w:szCs w:val="28"/>
        </w:rPr>
        <w:t xml:space="preserve"> защиты</w:t>
      </w:r>
      <w:r w:rsidR="007A3AA7" w:rsidRPr="00467249">
        <w:rPr>
          <w:rFonts w:ascii="Times New Roman" w:hAnsi="Times New Roman" w:cs="Times New Roman"/>
          <w:sz w:val="28"/>
          <w:szCs w:val="28"/>
        </w:rPr>
        <w:t>,</w:t>
      </w:r>
      <w:r w:rsidRPr="00467249">
        <w:rPr>
          <w:rFonts w:ascii="Times New Roman" w:hAnsi="Times New Roman" w:cs="Times New Roman"/>
          <w:sz w:val="28"/>
          <w:szCs w:val="28"/>
        </w:rPr>
        <w:t xml:space="preserve"> и осуществляется совместный патронаж.</w:t>
      </w:r>
    </w:p>
    <w:p w:rsidR="00467249" w:rsidRPr="00467249" w:rsidRDefault="00467249" w:rsidP="004672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3905C4" w:rsidRPr="00467249" w:rsidRDefault="00CD4244" w:rsidP="00467249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Взаимодействие с церковью осуществляется следующим образом:</w:t>
      </w:r>
    </w:p>
    <w:p w:rsidR="003905C4" w:rsidRPr="00467249" w:rsidRDefault="003905C4" w:rsidP="00467249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24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CD4244" w:rsidRPr="00467249">
        <w:rPr>
          <w:rFonts w:ascii="Times New Roman" w:hAnsi="Times New Roman" w:cs="Times New Roman"/>
          <w:sz w:val="28"/>
          <w:szCs w:val="28"/>
        </w:rPr>
        <w:t xml:space="preserve">аявка передается священнику церкви Покрова Святой Богородицы на нуждающихся в религиозных обрядах (причастия, исповедь, крещение). </w:t>
      </w:r>
      <w:proofErr w:type="gramEnd"/>
    </w:p>
    <w:p w:rsidR="00CD4244" w:rsidRPr="00467249" w:rsidRDefault="00CD4244" w:rsidP="00467249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На согласованное время автотранспортом мобильной бригады доставляется священник и осуществляется совместный патронаж.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3905C4" w:rsidRPr="00467249" w:rsidRDefault="00CD4244" w:rsidP="00467249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Взаимодействие с обществом инвалидов осуществляется следующим образом:</w:t>
      </w:r>
    </w:p>
    <w:p w:rsidR="003905C4" w:rsidRPr="00467249" w:rsidRDefault="003905C4" w:rsidP="00467249">
      <w:pPr>
        <w:pStyle w:val="a4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С</w:t>
      </w:r>
      <w:r w:rsidR="00CD4244" w:rsidRPr="00467249">
        <w:rPr>
          <w:rFonts w:ascii="Times New Roman" w:hAnsi="Times New Roman" w:cs="Times New Roman"/>
          <w:sz w:val="28"/>
          <w:szCs w:val="28"/>
        </w:rPr>
        <w:t>огласовывается дата и время с председателем общества и автотранспортом мобильной бригады</w:t>
      </w:r>
      <w:r w:rsidRPr="00467249">
        <w:rPr>
          <w:rFonts w:ascii="Times New Roman" w:hAnsi="Times New Roman" w:cs="Times New Roman"/>
          <w:sz w:val="28"/>
          <w:szCs w:val="28"/>
        </w:rPr>
        <w:t>.</w:t>
      </w:r>
    </w:p>
    <w:p w:rsidR="00CD4244" w:rsidRPr="00467249" w:rsidRDefault="003905C4" w:rsidP="00467249">
      <w:pPr>
        <w:pStyle w:val="a4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Д</w:t>
      </w:r>
      <w:r w:rsidR="00CD4244" w:rsidRPr="00467249">
        <w:rPr>
          <w:rFonts w:ascii="Times New Roman" w:hAnsi="Times New Roman" w:cs="Times New Roman"/>
          <w:sz w:val="28"/>
          <w:szCs w:val="28"/>
        </w:rPr>
        <w:t>оставляется председатель общества и осуществляется совместный патронаж.</w:t>
      </w:r>
    </w:p>
    <w:p w:rsidR="00CD4244" w:rsidRPr="00467249" w:rsidRDefault="00CD4244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Мобильная патронажная сестринская бригада обеспечена учебно-методическими пособиями, санитарно-просветительной литературой. Разработаны методические рекомендации: по уходу за больными, кормление тяжелобольных, правила смены нательного и постельного белья, профилактика пролежней, которые </w:t>
      </w:r>
      <w:r w:rsidR="009423B9" w:rsidRPr="00467249">
        <w:rPr>
          <w:rFonts w:ascii="Times New Roman" w:hAnsi="Times New Roman" w:cs="Times New Roman"/>
          <w:sz w:val="28"/>
          <w:szCs w:val="28"/>
        </w:rPr>
        <w:t>вы</w:t>
      </w:r>
      <w:r w:rsidRPr="00467249">
        <w:rPr>
          <w:rFonts w:ascii="Times New Roman" w:hAnsi="Times New Roman" w:cs="Times New Roman"/>
          <w:sz w:val="28"/>
          <w:szCs w:val="28"/>
        </w:rPr>
        <w:t>даются родственникам</w:t>
      </w:r>
      <w:r w:rsidR="009423B9" w:rsidRPr="00467249">
        <w:rPr>
          <w:rFonts w:ascii="Times New Roman" w:hAnsi="Times New Roman" w:cs="Times New Roman"/>
          <w:sz w:val="28"/>
          <w:szCs w:val="28"/>
        </w:rPr>
        <w:t xml:space="preserve"> пациентов</w:t>
      </w:r>
      <w:r w:rsidRPr="00467249">
        <w:rPr>
          <w:rFonts w:ascii="Times New Roman" w:hAnsi="Times New Roman" w:cs="Times New Roman"/>
          <w:sz w:val="28"/>
          <w:szCs w:val="28"/>
        </w:rPr>
        <w:t>.</w:t>
      </w:r>
    </w:p>
    <w:p w:rsidR="00A97052" w:rsidRPr="00467249" w:rsidRDefault="00A97052" w:rsidP="0046724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16</w:t>
      </w:r>
    </w:p>
    <w:p w:rsidR="00410D09" w:rsidRPr="00467249" w:rsidRDefault="00410D09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За 2013 год медицинскими работниками патронажной сестринской бригады Татарского района выполнено посещений на дому 12306, </w:t>
      </w:r>
      <w:r w:rsidRPr="00467249">
        <w:rPr>
          <w:rFonts w:ascii="Times New Roman" w:hAnsi="Times New Roman" w:cs="Times New Roman"/>
          <w:bCs/>
          <w:sz w:val="28"/>
          <w:szCs w:val="28"/>
        </w:rPr>
        <w:t>лечебно-диагностических процедур 18358, взято биологического материала на анализы 2416, записано ЭКГ 946.</w:t>
      </w: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17</w:t>
      </w:r>
    </w:p>
    <w:p w:rsidR="00410D09" w:rsidRPr="00467249" w:rsidRDefault="00296081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области организована работа мобильных патронажных сестринских бригад (приказ </w:t>
      </w:r>
      <w:r w:rsidR="00D51FCF" w:rsidRPr="00467249">
        <w:rPr>
          <w:rFonts w:ascii="Times New Roman" w:hAnsi="Times New Roman" w:cs="Times New Roman"/>
          <w:sz w:val="28"/>
          <w:szCs w:val="28"/>
        </w:rPr>
        <w:t xml:space="preserve">МИНЗДРАВА Новосибирской области  </w:t>
      </w:r>
      <w:r w:rsidRPr="00467249">
        <w:rPr>
          <w:rFonts w:ascii="Times New Roman" w:hAnsi="Times New Roman" w:cs="Times New Roman"/>
          <w:sz w:val="28"/>
          <w:szCs w:val="28"/>
        </w:rPr>
        <w:t xml:space="preserve">от 06.08.2012 года №1467 «О создании мобильных патронажных сестринских бригад на территории Новосибирской области» и приказ </w:t>
      </w:r>
      <w:r w:rsidR="00D51FCF" w:rsidRPr="00467249">
        <w:rPr>
          <w:rFonts w:ascii="Times New Roman" w:hAnsi="Times New Roman" w:cs="Times New Roman"/>
          <w:sz w:val="28"/>
          <w:szCs w:val="28"/>
        </w:rPr>
        <w:t xml:space="preserve">МИНЗДРАВА Новосибирской области  </w:t>
      </w:r>
      <w:r w:rsidRPr="00467249">
        <w:rPr>
          <w:rFonts w:ascii="Times New Roman" w:hAnsi="Times New Roman" w:cs="Times New Roman"/>
          <w:sz w:val="28"/>
          <w:szCs w:val="28"/>
        </w:rPr>
        <w:t xml:space="preserve">от 02.08.2013 года №2657 «О создании и учреждения работы мобильных патронажных сестринских бригад на территории Новосибирской области»). Мобильные бригады работают с пациентами, получающими лечение. Все назначенные врачом процедуры проводятся медицинскими сестрами мобильной бригады на дому, 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296081" w:rsidRPr="00467249" w:rsidRDefault="00296081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а участковая медицинская сестра занимается профилактической работой: вакцинацией, диспансеризацией, обслуживает здоровых лиц и лиц с хроническими заболеваниями вне стадии обострения, наблюдает за лицами, относящейся к группе риска и хроническими больными, пропагандой здорового образа жизни.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19</w:t>
      </w:r>
    </w:p>
    <w:p w:rsidR="00CD4244" w:rsidRPr="00467249" w:rsidRDefault="00CD4244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lastRenderedPageBreak/>
        <w:t>Таким образом, с помощью мобильной бригады разгружается участковая служба, уменьшается количество вызовов не по профилю. У участкового терапевта появляется больше времени для оказания помощи другим категориям населения, а у участковых медсестер появилось больше времени для организации и проведения диспансеризации взрослого населения. Стационарные больные сразу переходят на реабилитационный амбулаторный этап, улучшилось взаимодействие между стационаром и амбула</w:t>
      </w:r>
      <w:r w:rsidR="002B12A8" w:rsidRPr="00467249">
        <w:rPr>
          <w:rFonts w:ascii="Times New Roman" w:hAnsi="Times New Roman" w:cs="Times New Roman"/>
          <w:sz w:val="28"/>
          <w:szCs w:val="28"/>
        </w:rPr>
        <w:t xml:space="preserve">торно поликлинической службой. </w:t>
      </w:r>
      <w:r w:rsidRPr="00467249">
        <w:rPr>
          <w:rFonts w:ascii="Times New Roman" w:hAnsi="Times New Roman" w:cs="Times New Roman"/>
          <w:sz w:val="28"/>
          <w:szCs w:val="28"/>
        </w:rPr>
        <w:t xml:space="preserve">Маломобильные больные находятся под постоянным медицинским контролем, особенно с онкологическими заболеваниями. Организация патронажных  мобильных бригад </w:t>
      </w:r>
      <w:r w:rsidR="00E351D9" w:rsidRPr="00467249">
        <w:rPr>
          <w:rFonts w:ascii="Times New Roman" w:hAnsi="Times New Roman" w:cs="Times New Roman"/>
          <w:sz w:val="28"/>
          <w:szCs w:val="28"/>
        </w:rPr>
        <w:t xml:space="preserve"> </w:t>
      </w:r>
      <w:r w:rsidRPr="00467249">
        <w:rPr>
          <w:rFonts w:ascii="Times New Roman" w:hAnsi="Times New Roman" w:cs="Times New Roman"/>
          <w:sz w:val="28"/>
          <w:szCs w:val="28"/>
        </w:rPr>
        <w:t xml:space="preserve">дала возможность  пациентам сельских населенных пунктов так </w:t>
      </w:r>
      <w:r w:rsidR="003905C4" w:rsidRPr="00467249">
        <w:rPr>
          <w:rFonts w:ascii="Times New Roman" w:hAnsi="Times New Roman" w:cs="Times New Roman"/>
          <w:sz w:val="28"/>
          <w:szCs w:val="28"/>
        </w:rPr>
        <w:t>же своевременно получать медико-</w:t>
      </w:r>
      <w:r w:rsidR="00296081" w:rsidRPr="00467249">
        <w:rPr>
          <w:rFonts w:ascii="Times New Roman" w:hAnsi="Times New Roman" w:cs="Times New Roman"/>
          <w:sz w:val="28"/>
          <w:szCs w:val="28"/>
        </w:rPr>
        <w:t>социальную помощь, улучшить качество оказания профессиональной сестринской помощи пациентам.</w:t>
      </w:r>
    </w:p>
    <w:p w:rsidR="00467249" w:rsidRPr="00467249" w:rsidRDefault="00467249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34E7" w:rsidRPr="00467249" w:rsidRDefault="00E134E7" w:rsidP="004672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249">
        <w:rPr>
          <w:rFonts w:ascii="Times New Roman" w:hAnsi="Times New Roman" w:cs="Times New Roman"/>
          <w:b/>
          <w:sz w:val="28"/>
          <w:szCs w:val="28"/>
        </w:rPr>
        <w:t>Слайд 20</w:t>
      </w:r>
    </w:p>
    <w:p w:rsidR="00296081" w:rsidRPr="00467249" w:rsidRDefault="00296081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249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p w:rsidR="00296081" w:rsidRPr="00467249" w:rsidRDefault="00296081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297" w:rsidRPr="00467249" w:rsidRDefault="00E25297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BF" w:rsidRPr="00467249" w:rsidRDefault="00655CBF" w:rsidP="00467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55CBF" w:rsidRPr="00467249" w:rsidSect="00467249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3EA"/>
    <w:multiLevelType w:val="hybridMultilevel"/>
    <w:tmpl w:val="B8727B02"/>
    <w:lvl w:ilvl="0" w:tplc="54F82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E22B1"/>
    <w:multiLevelType w:val="hybridMultilevel"/>
    <w:tmpl w:val="200487B0"/>
    <w:lvl w:ilvl="0" w:tplc="54F82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55536"/>
    <w:multiLevelType w:val="hybridMultilevel"/>
    <w:tmpl w:val="7624E552"/>
    <w:lvl w:ilvl="0" w:tplc="54F82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A2425"/>
    <w:multiLevelType w:val="hybridMultilevel"/>
    <w:tmpl w:val="64929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405F5"/>
    <w:multiLevelType w:val="hybridMultilevel"/>
    <w:tmpl w:val="5D6A22E2"/>
    <w:lvl w:ilvl="0" w:tplc="54F82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84132"/>
    <w:multiLevelType w:val="hybridMultilevel"/>
    <w:tmpl w:val="C3927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22A51"/>
    <w:multiLevelType w:val="hybridMultilevel"/>
    <w:tmpl w:val="2BBAD504"/>
    <w:lvl w:ilvl="0" w:tplc="54F82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AA715C"/>
    <w:multiLevelType w:val="hybridMultilevel"/>
    <w:tmpl w:val="4A7A7F10"/>
    <w:lvl w:ilvl="0" w:tplc="216805C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5F24CB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E74EBB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02F58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EA1AC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1E616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689A3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82B38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D24C0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15816A9"/>
    <w:multiLevelType w:val="hybridMultilevel"/>
    <w:tmpl w:val="0A92F73A"/>
    <w:lvl w:ilvl="0" w:tplc="54F82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55124C"/>
    <w:multiLevelType w:val="hybridMultilevel"/>
    <w:tmpl w:val="465A5624"/>
    <w:lvl w:ilvl="0" w:tplc="54F82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4F45"/>
    <w:rsid w:val="00117813"/>
    <w:rsid w:val="00123AFB"/>
    <w:rsid w:val="0014130A"/>
    <w:rsid w:val="00180172"/>
    <w:rsid w:val="001B351D"/>
    <w:rsid w:val="00296081"/>
    <w:rsid w:val="002B12A8"/>
    <w:rsid w:val="003777A2"/>
    <w:rsid w:val="003905C4"/>
    <w:rsid w:val="003C6F4B"/>
    <w:rsid w:val="00410D09"/>
    <w:rsid w:val="00467249"/>
    <w:rsid w:val="004D4970"/>
    <w:rsid w:val="00547E5B"/>
    <w:rsid w:val="00655CBF"/>
    <w:rsid w:val="006E4940"/>
    <w:rsid w:val="007A3AA7"/>
    <w:rsid w:val="009423B9"/>
    <w:rsid w:val="00A97052"/>
    <w:rsid w:val="00AF1D3D"/>
    <w:rsid w:val="00C17BC9"/>
    <w:rsid w:val="00C525A3"/>
    <w:rsid w:val="00CD4244"/>
    <w:rsid w:val="00CD53E3"/>
    <w:rsid w:val="00D51FCF"/>
    <w:rsid w:val="00E134E7"/>
    <w:rsid w:val="00E25297"/>
    <w:rsid w:val="00E351D9"/>
    <w:rsid w:val="00ED4F45"/>
    <w:rsid w:val="00EF42C6"/>
    <w:rsid w:val="00F2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D42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CBF"/>
    <w:rPr>
      <w:rFonts w:ascii="Tahoma" w:hAnsi="Tahoma" w:cs="Tahoma"/>
      <w:sz w:val="16"/>
      <w:szCs w:val="16"/>
    </w:rPr>
  </w:style>
  <w:style w:type="character" w:styleId="a7">
    <w:name w:val="Hyperlink"/>
    <w:rsid w:val="001178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D42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CBF"/>
    <w:rPr>
      <w:rFonts w:ascii="Tahoma" w:hAnsi="Tahoma" w:cs="Tahoma"/>
      <w:sz w:val="16"/>
      <w:szCs w:val="16"/>
    </w:rPr>
  </w:style>
  <w:style w:type="character" w:styleId="a7">
    <w:name w:val="Hyperlink"/>
    <w:rsid w:val="001178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928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9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DC48-EFB3-4DAD-8BFC-67A630BF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Sinicina</dc:creator>
  <cp:lastModifiedBy>ОПСА</cp:lastModifiedBy>
  <cp:revision>8</cp:revision>
  <cp:lastPrinted>2014-10-28T07:54:00Z</cp:lastPrinted>
  <dcterms:created xsi:type="dcterms:W3CDTF">2014-10-28T08:10:00Z</dcterms:created>
  <dcterms:modified xsi:type="dcterms:W3CDTF">2014-10-28T17:32:00Z</dcterms:modified>
</cp:coreProperties>
</file>