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960" w:rsidRPr="00FB5AFD" w:rsidRDefault="00C0491F" w:rsidP="00FB5AFD">
      <w:pPr>
        <w:pStyle w:val="2"/>
        <w:keepNext w:val="0"/>
        <w:keepLines w:val="0"/>
        <w:widowControl w:val="0"/>
        <w:spacing w:before="0" w:line="240" w:lineRule="auto"/>
        <w:textAlignment w:val="baseline"/>
        <w:rPr>
          <w:rFonts w:ascii="Times New Roman" w:hAnsi="Times New Roman" w:cs="Times New Roman"/>
          <w:caps/>
          <w:color w:val="auto"/>
          <w:sz w:val="28"/>
          <w:szCs w:val="28"/>
          <w:u w:val="single"/>
        </w:rPr>
      </w:pPr>
      <w:r w:rsidRPr="00C0491F">
        <w:rPr>
          <w:rFonts w:ascii="Times New Roman" w:hAnsi="Times New Roman" w:cs="Times New Roman"/>
          <w:color w:val="auto"/>
          <w:sz w:val="28"/>
          <w:szCs w:val="28"/>
          <w:u w:val="single"/>
        </w:rPr>
        <w:t xml:space="preserve">Слайд </w:t>
      </w:r>
      <w:r w:rsidR="00FB5AFD" w:rsidRPr="00C0491F">
        <w:rPr>
          <w:rFonts w:ascii="Times New Roman" w:hAnsi="Times New Roman" w:cs="Times New Roman"/>
          <w:caps/>
          <w:color w:val="auto"/>
          <w:sz w:val="28"/>
          <w:szCs w:val="28"/>
          <w:u w:val="single"/>
        </w:rPr>
        <w:t>№</w:t>
      </w:r>
      <w:r w:rsidR="00B05960" w:rsidRPr="00FB5AFD">
        <w:rPr>
          <w:rFonts w:ascii="Times New Roman" w:hAnsi="Times New Roman" w:cs="Times New Roman"/>
          <w:caps/>
          <w:color w:val="auto"/>
          <w:sz w:val="28"/>
          <w:szCs w:val="28"/>
          <w:u w:val="single"/>
        </w:rPr>
        <w:t>1</w:t>
      </w:r>
    </w:p>
    <w:p w:rsidR="00332939" w:rsidRPr="00332939" w:rsidRDefault="00332939" w:rsidP="00332939"/>
    <w:p w:rsidR="00395B2F" w:rsidRPr="00405CAC" w:rsidRDefault="00487E0A" w:rsidP="0006011E">
      <w:pPr>
        <w:pStyle w:val="2"/>
        <w:keepNext w:val="0"/>
        <w:keepLines w:val="0"/>
        <w:widowControl w:val="0"/>
        <w:spacing w:before="0" w:line="240" w:lineRule="auto"/>
        <w:jc w:val="center"/>
        <w:textAlignment w:val="baseline"/>
        <w:rPr>
          <w:rFonts w:ascii="Times New Roman" w:hAnsi="Times New Roman" w:cs="Times New Roman"/>
          <w:caps/>
          <w:color w:val="auto"/>
          <w:sz w:val="28"/>
          <w:szCs w:val="28"/>
        </w:rPr>
      </w:pPr>
      <w:r w:rsidRPr="00405CAC">
        <w:rPr>
          <w:rFonts w:ascii="Times New Roman" w:hAnsi="Times New Roman" w:cs="Times New Roman"/>
          <w:caps/>
          <w:color w:val="auto"/>
          <w:sz w:val="28"/>
          <w:szCs w:val="28"/>
        </w:rPr>
        <w:t>«РЕАБИЛИТАЦИЯ В РАННЕМ ПОСЛЕОПЕРАЦИОННОМ ПЕРИОДЕ ПРИ ИНТРАМЕДУЛЛЯРНОМ ОСТЕОСИНТЕЗЕ</w:t>
      </w:r>
      <w:r w:rsidRPr="00405CAC">
        <w:rPr>
          <w:rFonts w:ascii="Times New Roman" w:hAnsi="Times New Roman" w:cs="Times New Roman"/>
          <w:color w:val="auto"/>
          <w:sz w:val="28"/>
          <w:szCs w:val="28"/>
        </w:rPr>
        <w:t xml:space="preserve"> ПЕРЕЛОМОВ ДЛИННЫХ ТРУБЧАТЫХ КОСТЕЙ </w:t>
      </w:r>
      <w:r w:rsidRPr="00405CAC">
        <w:rPr>
          <w:rFonts w:ascii="Times New Roman" w:hAnsi="Times New Roman" w:cs="Times New Roman"/>
          <w:caps/>
          <w:color w:val="auto"/>
          <w:sz w:val="28"/>
          <w:szCs w:val="28"/>
        </w:rPr>
        <w:t>БЛОКИРованным стрежнем</w:t>
      </w:r>
      <w:r w:rsidR="007F4824" w:rsidRPr="00405CAC">
        <w:rPr>
          <w:rFonts w:ascii="Times New Roman" w:hAnsi="Times New Roman" w:cs="Times New Roman"/>
          <w:caps/>
          <w:color w:val="auto"/>
          <w:sz w:val="28"/>
          <w:szCs w:val="28"/>
        </w:rPr>
        <w:t xml:space="preserve">. </w:t>
      </w:r>
    </w:p>
    <w:p w:rsidR="00487E0A" w:rsidRPr="00405CAC" w:rsidRDefault="007F4824" w:rsidP="0006011E">
      <w:pPr>
        <w:pStyle w:val="2"/>
        <w:keepNext w:val="0"/>
        <w:keepLines w:val="0"/>
        <w:widowControl w:val="0"/>
        <w:spacing w:before="0" w:line="240" w:lineRule="auto"/>
        <w:jc w:val="center"/>
        <w:textAlignment w:val="baseline"/>
        <w:rPr>
          <w:rFonts w:ascii="Times New Roman" w:hAnsi="Times New Roman" w:cs="Times New Roman"/>
          <w:caps/>
          <w:color w:val="auto"/>
          <w:sz w:val="28"/>
          <w:szCs w:val="28"/>
        </w:rPr>
      </w:pPr>
      <w:r w:rsidRPr="00405CAC">
        <w:rPr>
          <w:rFonts w:ascii="Times New Roman" w:hAnsi="Times New Roman" w:cs="Times New Roman"/>
          <w:caps/>
          <w:color w:val="auto"/>
          <w:sz w:val="28"/>
          <w:szCs w:val="28"/>
        </w:rPr>
        <w:t>ОПЫТ РАБОТЫ В БУЗОО «ГК БСМП №1</w:t>
      </w:r>
      <w:r w:rsidR="00487E0A" w:rsidRPr="00405CAC">
        <w:rPr>
          <w:rFonts w:ascii="Times New Roman" w:hAnsi="Times New Roman" w:cs="Times New Roman"/>
          <w:caps/>
          <w:color w:val="auto"/>
          <w:sz w:val="28"/>
          <w:szCs w:val="28"/>
        </w:rPr>
        <w:t>»</w:t>
      </w:r>
    </w:p>
    <w:p w:rsidR="002C72A2" w:rsidRDefault="002C72A2" w:rsidP="002C72A2"/>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812"/>
      </w:tblGrid>
      <w:tr w:rsidR="00332939" w:rsidRPr="00405CAC" w:rsidTr="006F41EF">
        <w:tc>
          <w:tcPr>
            <w:tcW w:w="4219" w:type="dxa"/>
          </w:tcPr>
          <w:p w:rsidR="00332939" w:rsidRPr="00405CAC" w:rsidRDefault="00332939" w:rsidP="006F41EF">
            <w:pPr>
              <w:pStyle w:val="2"/>
              <w:keepNext w:val="0"/>
              <w:keepLines w:val="0"/>
              <w:spacing w:before="0"/>
              <w:jc w:val="center"/>
              <w:textAlignment w:val="baseline"/>
              <w:outlineLvl w:val="1"/>
              <w:rPr>
                <w:rFonts w:ascii="Times New Roman" w:hAnsi="Times New Roman" w:cs="Times New Roman"/>
                <w:caps/>
                <w:color w:val="auto"/>
                <w:sz w:val="28"/>
                <w:szCs w:val="28"/>
              </w:rPr>
            </w:pPr>
          </w:p>
        </w:tc>
        <w:tc>
          <w:tcPr>
            <w:tcW w:w="5812" w:type="dxa"/>
          </w:tcPr>
          <w:p w:rsidR="00332939" w:rsidRPr="00FB5AFD" w:rsidRDefault="00332939" w:rsidP="00FB5AFD">
            <w:pPr>
              <w:pStyle w:val="2"/>
              <w:keepNext w:val="0"/>
              <w:keepLines w:val="0"/>
              <w:spacing w:before="0"/>
              <w:jc w:val="right"/>
              <w:textAlignment w:val="baseline"/>
              <w:outlineLvl w:val="1"/>
              <w:rPr>
                <w:rFonts w:ascii="Times New Roman" w:hAnsi="Times New Roman" w:cs="Times New Roman"/>
                <w:caps/>
                <w:color w:val="auto"/>
                <w:sz w:val="24"/>
                <w:szCs w:val="24"/>
              </w:rPr>
            </w:pPr>
            <w:r w:rsidRPr="00FB5AFD">
              <w:rPr>
                <w:rFonts w:ascii="Times New Roman" w:hAnsi="Times New Roman" w:cs="Times New Roman"/>
                <w:caps/>
                <w:color w:val="auto"/>
                <w:sz w:val="24"/>
                <w:szCs w:val="24"/>
              </w:rPr>
              <w:t>бузоо «гк бсмп №1»</w:t>
            </w:r>
          </w:p>
          <w:p w:rsidR="00332939" w:rsidRPr="00FB5AFD" w:rsidRDefault="00332939" w:rsidP="00FB5AFD">
            <w:pPr>
              <w:jc w:val="right"/>
              <w:rPr>
                <w:rFonts w:ascii="Times New Roman" w:hAnsi="Times New Roman" w:cs="Times New Roman"/>
                <w:b/>
                <w:sz w:val="24"/>
                <w:szCs w:val="24"/>
              </w:rPr>
            </w:pPr>
            <w:r w:rsidRPr="00FB5AFD">
              <w:rPr>
                <w:rFonts w:ascii="Times New Roman" w:hAnsi="Times New Roman" w:cs="Times New Roman"/>
                <w:b/>
                <w:sz w:val="24"/>
                <w:szCs w:val="24"/>
              </w:rPr>
              <w:t>Отделение восстановительного лечения</w:t>
            </w:r>
          </w:p>
          <w:p w:rsidR="00332939" w:rsidRPr="00FB5AFD" w:rsidRDefault="00332939" w:rsidP="00FB5AFD">
            <w:pPr>
              <w:jc w:val="right"/>
              <w:rPr>
                <w:rFonts w:ascii="Times New Roman" w:hAnsi="Times New Roman" w:cs="Times New Roman"/>
                <w:b/>
                <w:sz w:val="24"/>
                <w:szCs w:val="24"/>
              </w:rPr>
            </w:pPr>
            <w:r w:rsidRPr="00FB5AFD">
              <w:rPr>
                <w:rFonts w:ascii="Times New Roman" w:hAnsi="Times New Roman" w:cs="Times New Roman"/>
                <w:b/>
                <w:sz w:val="24"/>
                <w:szCs w:val="24"/>
              </w:rPr>
              <w:t>Материал подготовлен:</w:t>
            </w:r>
          </w:p>
          <w:p w:rsidR="00FB5AFD" w:rsidRDefault="00FB5AFD" w:rsidP="00FB5AFD">
            <w:pPr>
              <w:jc w:val="right"/>
              <w:rPr>
                <w:rFonts w:ascii="Times New Roman" w:hAnsi="Times New Roman" w:cs="Times New Roman"/>
                <w:b/>
                <w:sz w:val="24"/>
                <w:szCs w:val="24"/>
              </w:rPr>
            </w:pPr>
            <w:r w:rsidRPr="00FB5AFD">
              <w:rPr>
                <w:rFonts w:ascii="Times New Roman" w:hAnsi="Times New Roman" w:cs="Times New Roman"/>
                <w:b/>
                <w:sz w:val="24"/>
                <w:szCs w:val="24"/>
              </w:rPr>
              <w:t>Гончарова Т.С.</w:t>
            </w:r>
            <w:r>
              <w:rPr>
                <w:rFonts w:ascii="Times New Roman" w:hAnsi="Times New Roman" w:cs="Times New Roman"/>
                <w:b/>
                <w:sz w:val="24"/>
                <w:szCs w:val="24"/>
              </w:rPr>
              <w:t>,</w:t>
            </w:r>
          </w:p>
          <w:p w:rsidR="00332939" w:rsidRPr="00FB5AFD" w:rsidRDefault="00332939" w:rsidP="00FB5AFD">
            <w:pPr>
              <w:jc w:val="right"/>
              <w:rPr>
                <w:rFonts w:ascii="Times New Roman" w:hAnsi="Times New Roman" w:cs="Times New Roman"/>
                <w:b/>
                <w:sz w:val="24"/>
                <w:szCs w:val="24"/>
              </w:rPr>
            </w:pPr>
            <w:r w:rsidRPr="00FB5AFD">
              <w:rPr>
                <w:rFonts w:ascii="Times New Roman" w:hAnsi="Times New Roman" w:cs="Times New Roman"/>
                <w:b/>
                <w:sz w:val="24"/>
                <w:szCs w:val="24"/>
              </w:rPr>
              <w:t xml:space="preserve">инструктор-методист по ЛФК </w:t>
            </w:r>
          </w:p>
          <w:p w:rsidR="00332939" w:rsidRDefault="00332939" w:rsidP="00FB5AFD">
            <w:pPr>
              <w:jc w:val="right"/>
              <w:rPr>
                <w:rFonts w:ascii="Times New Roman" w:hAnsi="Times New Roman" w:cs="Times New Roman"/>
                <w:b/>
                <w:sz w:val="24"/>
                <w:szCs w:val="24"/>
              </w:rPr>
            </w:pPr>
            <w:r w:rsidRPr="00FB5AFD">
              <w:rPr>
                <w:rFonts w:ascii="Times New Roman" w:hAnsi="Times New Roman" w:cs="Times New Roman"/>
                <w:b/>
                <w:sz w:val="24"/>
                <w:szCs w:val="24"/>
              </w:rPr>
              <w:t xml:space="preserve">Е.А. </w:t>
            </w:r>
            <w:proofErr w:type="spellStart"/>
            <w:r w:rsidRPr="00FB5AFD">
              <w:rPr>
                <w:rFonts w:ascii="Times New Roman" w:hAnsi="Times New Roman" w:cs="Times New Roman"/>
                <w:b/>
                <w:sz w:val="24"/>
                <w:szCs w:val="24"/>
              </w:rPr>
              <w:t>Галуза</w:t>
            </w:r>
            <w:proofErr w:type="spellEnd"/>
            <w:r w:rsidR="00FB5AFD">
              <w:rPr>
                <w:rFonts w:ascii="Times New Roman" w:hAnsi="Times New Roman" w:cs="Times New Roman"/>
                <w:b/>
                <w:sz w:val="24"/>
                <w:szCs w:val="24"/>
              </w:rPr>
              <w:t xml:space="preserve">, </w:t>
            </w:r>
          </w:p>
          <w:p w:rsidR="00FB5AFD" w:rsidRPr="00405CAC" w:rsidRDefault="00FB5AFD" w:rsidP="00FB5AFD">
            <w:pPr>
              <w:jc w:val="right"/>
              <w:rPr>
                <w:rFonts w:ascii="Times New Roman" w:hAnsi="Times New Roman" w:cs="Times New Roman"/>
                <w:sz w:val="28"/>
                <w:szCs w:val="28"/>
              </w:rPr>
            </w:pPr>
            <w:r w:rsidRPr="00FB5AFD">
              <w:rPr>
                <w:rFonts w:ascii="Times New Roman" w:hAnsi="Times New Roman" w:cs="Times New Roman"/>
                <w:b/>
                <w:sz w:val="24"/>
                <w:szCs w:val="24"/>
              </w:rPr>
              <w:t>старшая медицинская сестра ОВЛ</w:t>
            </w:r>
          </w:p>
        </w:tc>
      </w:tr>
    </w:tbl>
    <w:p w:rsidR="00332939" w:rsidRDefault="00332939" w:rsidP="002C72A2"/>
    <w:p w:rsidR="00B05960" w:rsidRPr="00FB5AFD" w:rsidRDefault="00C0491F" w:rsidP="002C72A2">
      <w:pPr>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2</w:t>
      </w:r>
    </w:p>
    <w:p w:rsidR="004A4644" w:rsidRPr="00FB5AFD" w:rsidRDefault="00DD3C6D" w:rsidP="00FB5AFD">
      <w:pPr>
        <w:pStyle w:val="a4"/>
        <w:widowControl w:val="0"/>
        <w:shd w:val="clear" w:color="auto" w:fill="FFFFFF"/>
        <w:spacing w:before="0" w:beforeAutospacing="0" w:after="0" w:afterAutospacing="0" w:line="360" w:lineRule="auto"/>
        <w:jc w:val="both"/>
        <w:rPr>
          <w:sz w:val="28"/>
          <w:szCs w:val="28"/>
        </w:rPr>
      </w:pPr>
      <w:r w:rsidRPr="00FB5AFD">
        <w:rPr>
          <w:b/>
          <w:bCs/>
          <w:sz w:val="28"/>
          <w:szCs w:val="28"/>
        </w:rPr>
        <w:t xml:space="preserve">     </w:t>
      </w:r>
      <w:r w:rsidR="00FB5AFD">
        <w:rPr>
          <w:b/>
          <w:bCs/>
          <w:sz w:val="28"/>
          <w:szCs w:val="28"/>
        </w:rPr>
        <w:tab/>
      </w:r>
      <w:r w:rsidR="004A4644" w:rsidRPr="00FB5AFD">
        <w:rPr>
          <w:sz w:val="28"/>
          <w:szCs w:val="28"/>
        </w:rPr>
        <w:t>Травматизм является</w:t>
      </w:r>
      <w:r w:rsidRPr="00FB5AFD">
        <w:rPr>
          <w:sz w:val="28"/>
          <w:szCs w:val="28"/>
        </w:rPr>
        <w:t xml:space="preserve"> одной из важнейших </w:t>
      </w:r>
      <w:proofErr w:type="gramStart"/>
      <w:r w:rsidRPr="00FB5AFD">
        <w:rPr>
          <w:sz w:val="28"/>
          <w:szCs w:val="28"/>
        </w:rPr>
        <w:t>медико-соци</w:t>
      </w:r>
      <w:r w:rsidR="004A4644" w:rsidRPr="00FB5AFD">
        <w:rPr>
          <w:sz w:val="28"/>
          <w:szCs w:val="28"/>
        </w:rPr>
        <w:t>альных</w:t>
      </w:r>
      <w:proofErr w:type="gramEnd"/>
      <w:r w:rsidR="004A4644" w:rsidRPr="00FB5AFD">
        <w:rPr>
          <w:sz w:val="28"/>
          <w:szCs w:val="28"/>
        </w:rPr>
        <w:t xml:space="preserve"> проблем современности для большинства стран мира. </w:t>
      </w:r>
      <w:r w:rsidRPr="00FB5AFD">
        <w:rPr>
          <w:sz w:val="28"/>
          <w:szCs w:val="28"/>
        </w:rPr>
        <w:t>Ак</w:t>
      </w:r>
      <w:r w:rsidR="004A4644" w:rsidRPr="00FB5AFD">
        <w:rPr>
          <w:sz w:val="28"/>
          <w:szCs w:val="28"/>
        </w:rPr>
        <w:t>туаль</w:t>
      </w:r>
      <w:r w:rsidRPr="00FB5AFD">
        <w:rPr>
          <w:sz w:val="28"/>
          <w:szCs w:val="28"/>
        </w:rPr>
        <w:t>ность проблемы травматизма растет</w:t>
      </w:r>
      <w:r w:rsidR="004A4644" w:rsidRPr="00FB5AFD">
        <w:rPr>
          <w:sz w:val="28"/>
          <w:szCs w:val="28"/>
        </w:rPr>
        <w:t>, при этом отмечается рост травматизма со смертельным исходом, с переходом на инвалидность, с временной утратой трудоспособности. Сегодня в экономически развитых странах мира травмы занимают третье место среди причин смерти населения, причем среди трудоспособного возраста.</w:t>
      </w:r>
    </w:p>
    <w:p w:rsidR="00360B9F" w:rsidRPr="00FB5AFD" w:rsidRDefault="00360B9F" w:rsidP="00FB5AFD">
      <w:pPr>
        <w:pStyle w:val="a4"/>
        <w:widowControl w:val="0"/>
        <w:shd w:val="clear" w:color="auto" w:fill="FFFFFF"/>
        <w:spacing w:before="0" w:beforeAutospacing="0" w:after="0" w:afterAutospacing="0" w:line="360" w:lineRule="auto"/>
        <w:jc w:val="both"/>
        <w:rPr>
          <w:sz w:val="28"/>
          <w:szCs w:val="28"/>
        </w:rPr>
      </w:pPr>
      <w:r w:rsidRPr="00FB5AFD">
        <w:rPr>
          <w:sz w:val="28"/>
          <w:szCs w:val="28"/>
        </w:rPr>
        <w:t xml:space="preserve">     </w:t>
      </w:r>
      <w:r w:rsidR="00FB5AFD">
        <w:rPr>
          <w:sz w:val="28"/>
          <w:szCs w:val="28"/>
        </w:rPr>
        <w:tab/>
      </w:r>
      <w:r w:rsidRPr="00FB5AFD">
        <w:rPr>
          <w:bCs/>
          <w:sz w:val="28"/>
          <w:szCs w:val="28"/>
        </w:rPr>
        <w:t>Эпидемиологическая ситуация с травматизмом</w:t>
      </w:r>
      <w:r w:rsidRPr="00FB5AFD">
        <w:rPr>
          <w:rStyle w:val="apple-converted-space"/>
          <w:b/>
          <w:bCs/>
          <w:sz w:val="28"/>
          <w:szCs w:val="28"/>
        </w:rPr>
        <w:t xml:space="preserve"> </w:t>
      </w:r>
      <w:r w:rsidRPr="00FB5AFD">
        <w:rPr>
          <w:sz w:val="28"/>
          <w:szCs w:val="28"/>
        </w:rPr>
        <w:t>в России крайне напряженная. Ежегодно в стране регистрируется более 12 млн. случаев травм и отравлений, из них травмы составляют 93%, отравления — 1 %, другие несчастные случаи — 6 %.</w:t>
      </w:r>
      <w:r w:rsidRPr="00FB5AFD">
        <w:rPr>
          <w:rStyle w:val="apple-converted-space"/>
          <w:sz w:val="28"/>
          <w:szCs w:val="28"/>
        </w:rPr>
        <w:t xml:space="preserve"> </w:t>
      </w:r>
      <w:r w:rsidR="00A53F1C" w:rsidRPr="00FB5AFD">
        <w:rPr>
          <w:sz w:val="28"/>
          <w:szCs w:val="28"/>
        </w:rPr>
        <w:t>Травмы</w:t>
      </w:r>
      <w:r w:rsidRPr="00FB5AFD">
        <w:rPr>
          <w:sz w:val="28"/>
          <w:szCs w:val="28"/>
        </w:rPr>
        <w:t xml:space="preserve"> встреча</w:t>
      </w:r>
      <w:r w:rsidR="00A53F1C" w:rsidRPr="00FB5AFD">
        <w:rPr>
          <w:sz w:val="28"/>
          <w:szCs w:val="28"/>
        </w:rPr>
        <w:t>ются в любом возрасте, но чаще</w:t>
      </w:r>
      <w:r w:rsidRPr="00FB5AFD">
        <w:rPr>
          <w:sz w:val="28"/>
          <w:szCs w:val="28"/>
        </w:rPr>
        <w:t xml:space="preserve"> трудоспособном. Около 5-10% пострадавших с травмами нуждаются в госпитализации.</w:t>
      </w:r>
    </w:p>
    <w:p w:rsidR="0081156D" w:rsidRPr="00FB5AFD" w:rsidRDefault="00C662FB"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Pr="00FB5AFD">
        <w:rPr>
          <w:rFonts w:ascii="Times New Roman" w:hAnsi="Times New Roman" w:cs="Times New Roman"/>
          <w:sz w:val="28"/>
          <w:szCs w:val="28"/>
        </w:rPr>
        <w:t xml:space="preserve">В последние годы в общей структуре травматизма значительно увеличился удельный вес пациентов с </w:t>
      </w:r>
      <w:proofErr w:type="spellStart"/>
      <w:r w:rsidRPr="00FB5AFD">
        <w:rPr>
          <w:rFonts w:ascii="Times New Roman" w:hAnsi="Times New Roman" w:cs="Times New Roman"/>
          <w:sz w:val="28"/>
          <w:szCs w:val="28"/>
        </w:rPr>
        <w:t>политравмой</w:t>
      </w:r>
      <w:proofErr w:type="spellEnd"/>
      <w:r w:rsidRPr="00FB5AFD">
        <w:rPr>
          <w:rFonts w:ascii="Times New Roman" w:hAnsi="Times New Roman" w:cs="Times New Roman"/>
          <w:sz w:val="28"/>
          <w:szCs w:val="28"/>
        </w:rPr>
        <w:t xml:space="preserve">, что отчасти можно объяснить интенсивной </w:t>
      </w:r>
      <w:proofErr w:type="spellStart"/>
      <w:r w:rsidRPr="00FB5AFD">
        <w:rPr>
          <w:rFonts w:ascii="Times New Roman" w:hAnsi="Times New Roman" w:cs="Times New Roman"/>
          <w:sz w:val="28"/>
          <w:szCs w:val="28"/>
        </w:rPr>
        <w:t>техногенностью</w:t>
      </w:r>
      <w:proofErr w:type="spellEnd"/>
      <w:r w:rsidRPr="00FB5AFD">
        <w:rPr>
          <w:rFonts w:ascii="Times New Roman" w:hAnsi="Times New Roman" w:cs="Times New Roman"/>
          <w:sz w:val="28"/>
          <w:szCs w:val="28"/>
        </w:rPr>
        <w:t xml:space="preserve"> столетия.</w:t>
      </w:r>
    </w:p>
    <w:p w:rsidR="00B05960" w:rsidRPr="00FB5AFD" w:rsidRDefault="00B05960" w:rsidP="00FB5AFD">
      <w:pPr>
        <w:widowControl w:val="0"/>
        <w:spacing w:after="0" w:line="360" w:lineRule="auto"/>
        <w:jc w:val="both"/>
        <w:rPr>
          <w:rFonts w:ascii="Times New Roman" w:hAnsi="Times New Roman" w:cs="Times New Roman"/>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3</w:t>
      </w:r>
    </w:p>
    <w:p w:rsidR="003869E1" w:rsidRPr="00FB5AFD" w:rsidRDefault="0081156D"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C662FB"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C662FB" w:rsidRPr="00FB5AFD">
        <w:rPr>
          <w:rFonts w:ascii="Times New Roman" w:hAnsi="Times New Roman" w:cs="Times New Roman"/>
          <w:sz w:val="28"/>
          <w:szCs w:val="28"/>
        </w:rPr>
        <w:t>С 1991 года основную нагрузку по оказанию неотложной помощи и лечению множественных переломов конечностей несет БУЗОО «ГК БСМП №1».</w:t>
      </w:r>
      <w:r w:rsidR="003869E1" w:rsidRPr="00FB5AFD">
        <w:rPr>
          <w:rFonts w:ascii="Times New Roman" w:hAnsi="Times New Roman" w:cs="Times New Roman"/>
          <w:sz w:val="28"/>
          <w:szCs w:val="28"/>
          <w:shd w:val="clear" w:color="auto" w:fill="FFFFFF"/>
        </w:rPr>
        <w:t xml:space="preserve"> </w:t>
      </w:r>
      <w:r w:rsidR="00C662FB" w:rsidRPr="00FB5AFD">
        <w:rPr>
          <w:rFonts w:ascii="Times New Roman" w:hAnsi="Times New Roman" w:cs="Times New Roman"/>
          <w:sz w:val="28"/>
          <w:szCs w:val="28"/>
          <w:shd w:val="clear" w:color="auto" w:fill="FFFFFF"/>
        </w:rPr>
        <w:lastRenderedPageBreak/>
        <w:t>Повреждения нижних конечностей составляет 86 %, из них односторонние переломы у 58 %, перекрестные у 28 %</w:t>
      </w:r>
      <w:r w:rsidR="00360B9F" w:rsidRPr="00FB5AFD">
        <w:rPr>
          <w:rFonts w:ascii="Times New Roman" w:hAnsi="Times New Roman" w:cs="Times New Roman"/>
          <w:sz w:val="28"/>
          <w:szCs w:val="28"/>
          <w:shd w:val="clear" w:color="auto" w:fill="FFFFFF"/>
        </w:rPr>
        <w:t>. Наиболее часто (56 %) повреждения опорно-двигательного аппарата сочетаются с черепно-мозговой травмой различной степени тяжести; повреждениями органов грудной клетки (12%), органов живота (8 %). Большинство пострадавших</w:t>
      </w:r>
      <w:r w:rsidR="00D62116" w:rsidRPr="00FB5AFD">
        <w:rPr>
          <w:rFonts w:ascii="Times New Roman" w:hAnsi="Times New Roman" w:cs="Times New Roman"/>
          <w:sz w:val="28"/>
          <w:szCs w:val="28"/>
          <w:shd w:val="clear" w:color="auto" w:fill="FFFFFF"/>
        </w:rPr>
        <w:t>,</w:t>
      </w:r>
      <w:r w:rsidR="00360B9F" w:rsidRPr="00FB5AFD">
        <w:rPr>
          <w:rFonts w:ascii="Times New Roman" w:hAnsi="Times New Roman" w:cs="Times New Roman"/>
          <w:sz w:val="28"/>
          <w:szCs w:val="28"/>
          <w:shd w:val="clear" w:color="auto" w:fill="FFFFFF"/>
        </w:rPr>
        <w:t xml:space="preserve"> при поступлении находится в состоянии шока, и имеют нарушения жизненно важных функций организма.</w:t>
      </w:r>
      <w:r w:rsidR="00C662FB" w:rsidRPr="00FB5AFD">
        <w:rPr>
          <w:rFonts w:ascii="Times New Roman" w:hAnsi="Times New Roman" w:cs="Times New Roman"/>
          <w:sz w:val="28"/>
          <w:szCs w:val="28"/>
          <w:shd w:val="clear" w:color="auto" w:fill="FFFFFF"/>
        </w:rPr>
        <w:t xml:space="preserve"> </w:t>
      </w:r>
      <w:r w:rsidR="00360B9F" w:rsidRPr="00FB5AFD">
        <w:rPr>
          <w:rFonts w:ascii="Times New Roman" w:hAnsi="Times New Roman" w:cs="Times New Roman"/>
          <w:sz w:val="28"/>
          <w:szCs w:val="28"/>
          <w:shd w:val="clear" w:color="auto" w:fill="FFFFFF"/>
        </w:rPr>
        <w:t>Переломы длинных трубчатых костей по частоте встречаемости занимают третье место после переломов костей черепа и грудной клетки при механическ</w:t>
      </w:r>
      <w:r w:rsidR="00D62116" w:rsidRPr="00FB5AFD">
        <w:rPr>
          <w:rFonts w:ascii="Times New Roman" w:hAnsi="Times New Roman" w:cs="Times New Roman"/>
          <w:sz w:val="28"/>
          <w:szCs w:val="28"/>
          <w:shd w:val="clear" w:color="auto" w:fill="FFFFFF"/>
        </w:rPr>
        <w:t>ой травме</w:t>
      </w:r>
      <w:r w:rsidR="00360B9F" w:rsidRPr="00FB5AFD">
        <w:rPr>
          <w:rFonts w:ascii="Times New Roman" w:hAnsi="Times New Roman" w:cs="Times New Roman"/>
          <w:sz w:val="28"/>
          <w:szCs w:val="28"/>
          <w:shd w:val="clear" w:color="auto" w:fill="FFFFFF"/>
        </w:rPr>
        <w:t>.</w:t>
      </w:r>
      <w:r w:rsidR="00360B9F" w:rsidRPr="00FB5AFD">
        <w:rPr>
          <w:rFonts w:ascii="Times New Roman" w:hAnsi="Times New Roman" w:cs="Times New Roman"/>
          <w:sz w:val="28"/>
          <w:szCs w:val="28"/>
        </w:rPr>
        <w:t xml:space="preserve"> Пациенты с тяжелой сочетанной травмой требуют особого подхода, и важным направлением в этой работе следует признать тактику наиболее ранней активизации пострадавшего и создании наилучших условии для восстановления поврежденных сегментов. </w:t>
      </w:r>
    </w:p>
    <w:p w:rsidR="00FB5AFD" w:rsidRDefault="00FB5AFD" w:rsidP="00FB5AFD">
      <w:pPr>
        <w:widowControl w:val="0"/>
        <w:spacing w:after="0" w:line="360" w:lineRule="auto"/>
        <w:jc w:val="both"/>
        <w:rPr>
          <w:rFonts w:ascii="Times New Roman" w:hAnsi="Times New Roman" w:cs="Times New Roman"/>
          <w:b/>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4</w:t>
      </w:r>
    </w:p>
    <w:p w:rsidR="00A97010" w:rsidRPr="00FB5AFD" w:rsidRDefault="00A97010" w:rsidP="00FB5AFD">
      <w:pPr>
        <w:pStyle w:val="a4"/>
        <w:widowControl w:val="0"/>
        <w:spacing w:before="0" w:beforeAutospacing="0" w:after="0" w:afterAutospacing="0" w:line="360" w:lineRule="auto"/>
        <w:jc w:val="center"/>
        <w:textAlignment w:val="baseline"/>
        <w:rPr>
          <w:sz w:val="28"/>
          <w:szCs w:val="28"/>
        </w:rPr>
      </w:pPr>
      <w:r w:rsidRPr="00FB5AFD">
        <w:rPr>
          <w:b/>
          <w:i/>
          <w:sz w:val="28"/>
          <w:szCs w:val="28"/>
        </w:rPr>
        <w:t>Количественные показатели работы</w:t>
      </w:r>
    </w:p>
    <w:p w:rsidR="00A97010" w:rsidRPr="00FB5AFD" w:rsidRDefault="00A97010" w:rsidP="00FB5AFD">
      <w:pPr>
        <w:widowControl w:val="0"/>
        <w:spacing w:after="0" w:line="360" w:lineRule="auto"/>
        <w:jc w:val="center"/>
        <w:rPr>
          <w:rFonts w:ascii="Times New Roman" w:hAnsi="Times New Roman" w:cs="Times New Roman"/>
          <w:b/>
          <w:i/>
          <w:sz w:val="28"/>
          <w:szCs w:val="28"/>
        </w:rPr>
      </w:pPr>
      <w:r w:rsidRPr="00FB5AFD">
        <w:rPr>
          <w:rFonts w:ascii="Times New Roman" w:hAnsi="Times New Roman" w:cs="Times New Roman"/>
          <w:b/>
          <w:i/>
          <w:sz w:val="28"/>
          <w:szCs w:val="28"/>
        </w:rPr>
        <w:t>отделения травматологии и ортопедии по патологиям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843"/>
        <w:gridCol w:w="1843"/>
        <w:gridCol w:w="1843"/>
      </w:tblGrid>
      <w:tr w:rsidR="00FB5AFD" w:rsidRPr="00FB5AFD" w:rsidTr="003D5527">
        <w:tc>
          <w:tcPr>
            <w:tcW w:w="4928" w:type="dxa"/>
          </w:tcPr>
          <w:p w:rsidR="00A97010" w:rsidRPr="00FB5AFD" w:rsidRDefault="00A97010" w:rsidP="00FB5AFD">
            <w:pPr>
              <w:pStyle w:val="2"/>
              <w:keepNext w:val="0"/>
              <w:keepLines w:val="0"/>
              <w:widowControl w:val="0"/>
              <w:spacing w:before="0" w:line="360" w:lineRule="auto"/>
              <w:jc w:val="both"/>
              <w:rPr>
                <w:rFonts w:ascii="Times New Roman" w:hAnsi="Times New Roman" w:cs="Times New Roman"/>
                <w:i/>
                <w:color w:val="auto"/>
                <w:sz w:val="28"/>
                <w:szCs w:val="28"/>
              </w:rPr>
            </w:pPr>
            <w:r w:rsidRPr="00FB5AFD">
              <w:rPr>
                <w:rFonts w:ascii="Times New Roman" w:hAnsi="Times New Roman" w:cs="Times New Roman"/>
                <w:i/>
                <w:color w:val="auto"/>
                <w:sz w:val="28"/>
                <w:szCs w:val="28"/>
              </w:rPr>
              <w:t>Наименование патологии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2013 г.</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2014 г.</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2015 г.</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proofErr w:type="spellStart"/>
            <w:r w:rsidRPr="00FB5AFD">
              <w:rPr>
                <w:rFonts w:ascii="Times New Roman" w:hAnsi="Times New Roman" w:cs="Times New Roman"/>
                <w:sz w:val="28"/>
                <w:szCs w:val="28"/>
              </w:rPr>
              <w:t>Политравма</w:t>
            </w:r>
            <w:proofErr w:type="spellEnd"/>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263</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267</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274</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Травма груди, в том числе осложнения</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204</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164</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176</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проксимального отдела бедренной кости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129</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131</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139</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Изолированные переломы в других отделах бедренной кости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53</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71</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68</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костей таза</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69</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57</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63</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костей голени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114</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141</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150</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в области лодыжек</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124</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96</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98</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Открытые переломы (все локализации)</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49</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48</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47</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плечевой кости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99</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104</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109</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костей предплечья</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56</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57</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60</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Раны, требовавшие госпитализации</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125</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107</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119</w:t>
            </w:r>
          </w:p>
        </w:tc>
      </w:tr>
      <w:tr w:rsidR="00FB5AFD"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lastRenderedPageBreak/>
              <w:t xml:space="preserve">Воспаление мягких тканей в аппарате </w:t>
            </w:r>
            <w:proofErr w:type="spellStart"/>
            <w:r w:rsidRPr="00FB5AFD">
              <w:rPr>
                <w:rFonts w:ascii="Times New Roman" w:hAnsi="Times New Roman" w:cs="Times New Roman"/>
                <w:sz w:val="28"/>
                <w:szCs w:val="28"/>
              </w:rPr>
              <w:t>Илизарова</w:t>
            </w:r>
            <w:proofErr w:type="spellEnd"/>
          </w:p>
        </w:tc>
        <w:tc>
          <w:tcPr>
            <w:tcW w:w="1843" w:type="dxa"/>
          </w:tcPr>
          <w:p w:rsidR="00A97010" w:rsidRPr="00FB5AFD" w:rsidRDefault="00A97010" w:rsidP="00FB5AFD">
            <w:pPr>
              <w:pStyle w:val="a6"/>
              <w:widowControl w:val="0"/>
              <w:tabs>
                <w:tab w:val="clear" w:pos="4677"/>
                <w:tab w:val="clear" w:pos="9355"/>
              </w:tabs>
              <w:spacing w:line="360" w:lineRule="auto"/>
              <w:jc w:val="both"/>
              <w:rPr>
                <w:sz w:val="28"/>
                <w:szCs w:val="28"/>
              </w:rPr>
            </w:pPr>
            <w:r w:rsidRPr="00FB5AFD">
              <w:rPr>
                <w:sz w:val="28"/>
                <w:szCs w:val="28"/>
              </w:rPr>
              <w:t>4</w:t>
            </w:r>
          </w:p>
        </w:tc>
        <w:tc>
          <w:tcPr>
            <w:tcW w:w="1843" w:type="dxa"/>
          </w:tcPr>
          <w:p w:rsidR="00A97010" w:rsidRPr="00FB5AFD" w:rsidRDefault="00A97010" w:rsidP="00FB5AFD">
            <w:pPr>
              <w:pStyle w:val="a6"/>
              <w:widowControl w:val="0"/>
              <w:tabs>
                <w:tab w:val="clear" w:pos="4677"/>
                <w:tab w:val="clear" w:pos="9355"/>
              </w:tabs>
              <w:spacing w:line="360" w:lineRule="auto"/>
              <w:jc w:val="both"/>
              <w:rPr>
                <w:sz w:val="28"/>
                <w:szCs w:val="28"/>
              </w:rPr>
            </w:pPr>
            <w:r w:rsidRPr="00FB5AFD">
              <w:rPr>
                <w:sz w:val="28"/>
                <w:szCs w:val="28"/>
              </w:rPr>
              <w:t>4</w:t>
            </w:r>
          </w:p>
        </w:tc>
        <w:tc>
          <w:tcPr>
            <w:tcW w:w="1843" w:type="dxa"/>
          </w:tcPr>
          <w:p w:rsidR="00A97010" w:rsidRPr="00FB5AFD" w:rsidRDefault="00A97010" w:rsidP="00FB5AFD">
            <w:pPr>
              <w:pStyle w:val="a6"/>
              <w:widowControl w:val="0"/>
              <w:tabs>
                <w:tab w:val="clear" w:pos="4677"/>
                <w:tab w:val="clear" w:pos="9355"/>
              </w:tabs>
              <w:spacing w:line="360" w:lineRule="auto"/>
              <w:jc w:val="both"/>
              <w:rPr>
                <w:sz w:val="28"/>
                <w:szCs w:val="28"/>
              </w:rPr>
            </w:pPr>
            <w:r w:rsidRPr="00FB5AFD">
              <w:rPr>
                <w:sz w:val="28"/>
                <w:szCs w:val="28"/>
              </w:rPr>
              <w:t>12</w:t>
            </w:r>
          </w:p>
        </w:tc>
      </w:tr>
      <w:tr w:rsidR="00A97010" w:rsidRPr="00FB5AFD" w:rsidTr="003D5527">
        <w:tc>
          <w:tcPr>
            <w:tcW w:w="492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Прочие</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460</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347</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408</w:t>
            </w:r>
          </w:p>
        </w:tc>
      </w:tr>
    </w:tbl>
    <w:p w:rsidR="00A97010" w:rsidRPr="00FB5AFD" w:rsidRDefault="00A97010" w:rsidP="00FB5AFD">
      <w:pPr>
        <w:widowControl w:val="0"/>
        <w:spacing w:after="0" w:line="360" w:lineRule="auto"/>
        <w:jc w:val="both"/>
        <w:rPr>
          <w:rFonts w:ascii="Times New Roman" w:hAnsi="Times New Roman" w:cs="Times New Roman"/>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5</w:t>
      </w:r>
    </w:p>
    <w:p w:rsidR="0081156D" w:rsidRPr="00FB5AFD" w:rsidRDefault="007F4824"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60B9F" w:rsidRPr="00FB5AFD">
        <w:rPr>
          <w:rFonts w:ascii="Times New Roman" w:hAnsi="Times New Roman" w:cs="Times New Roman"/>
          <w:sz w:val="28"/>
          <w:szCs w:val="28"/>
        </w:rPr>
        <w:t xml:space="preserve">Отделение травматологии и ортопедии </w:t>
      </w:r>
      <w:r w:rsidR="0081156D" w:rsidRPr="00FB5AFD">
        <w:rPr>
          <w:rFonts w:ascii="Times New Roman" w:hAnsi="Times New Roman" w:cs="Times New Roman"/>
          <w:sz w:val="28"/>
          <w:szCs w:val="28"/>
        </w:rPr>
        <w:t>БУЗОО «ГК БСМП №1»</w:t>
      </w:r>
      <w:r w:rsidR="00A53F1C" w:rsidRPr="00FB5AFD">
        <w:rPr>
          <w:rFonts w:ascii="Times New Roman" w:hAnsi="Times New Roman" w:cs="Times New Roman"/>
          <w:sz w:val="28"/>
          <w:szCs w:val="28"/>
        </w:rPr>
        <w:t xml:space="preserve"> в сотрудничестве с сотрудниками отделения восстановительного лечения</w:t>
      </w:r>
      <w:r w:rsidR="0081156D" w:rsidRPr="00FB5AFD">
        <w:rPr>
          <w:rFonts w:ascii="Times New Roman" w:hAnsi="Times New Roman" w:cs="Times New Roman"/>
          <w:sz w:val="28"/>
          <w:szCs w:val="28"/>
        </w:rPr>
        <w:t xml:space="preserve"> </w:t>
      </w:r>
      <w:r w:rsidR="00360B9F" w:rsidRPr="00FB5AFD">
        <w:rPr>
          <w:rFonts w:ascii="Times New Roman" w:hAnsi="Times New Roman" w:cs="Times New Roman"/>
          <w:sz w:val="28"/>
          <w:szCs w:val="28"/>
        </w:rPr>
        <w:t>в течение 25 лет оказывает квалифицированную помощь пациентам с тяжелой сочетанной травмой и с тяжелой скелетной травмой</w:t>
      </w:r>
      <w:r w:rsidR="00A53F1C" w:rsidRPr="00FB5AFD">
        <w:rPr>
          <w:rFonts w:ascii="Times New Roman" w:hAnsi="Times New Roman" w:cs="Times New Roman"/>
          <w:sz w:val="28"/>
          <w:szCs w:val="28"/>
        </w:rPr>
        <w:t xml:space="preserve">. </w:t>
      </w:r>
      <w:r w:rsidR="00360B9F" w:rsidRPr="00FB5AFD">
        <w:rPr>
          <w:rFonts w:ascii="Times New Roman" w:hAnsi="Times New Roman" w:cs="Times New Roman"/>
          <w:sz w:val="28"/>
          <w:szCs w:val="28"/>
        </w:rPr>
        <w:t xml:space="preserve">За это время пройден большой путь, </w:t>
      </w:r>
      <w:r w:rsidR="0081156D" w:rsidRPr="00FB5AFD">
        <w:rPr>
          <w:rFonts w:ascii="Times New Roman" w:hAnsi="Times New Roman" w:cs="Times New Roman"/>
          <w:sz w:val="28"/>
          <w:szCs w:val="28"/>
        </w:rPr>
        <w:t>разработана схема организации лечебно-диагностического процесса для пациентов с множественными и сочетанными повреждениями: проведение реанимационных мероприятий, диагностика доминирующего повреждения, проведение мероприятий направленных на ранее восстановительное лечение. В связи</w:t>
      </w:r>
      <w:r w:rsidR="00A53F1C" w:rsidRPr="00FB5AFD">
        <w:rPr>
          <w:rFonts w:ascii="Times New Roman" w:hAnsi="Times New Roman" w:cs="Times New Roman"/>
          <w:sz w:val="28"/>
          <w:szCs w:val="28"/>
        </w:rPr>
        <w:t>,</w:t>
      </w:r>
      <w:r w:rsidR="0081156D" w:rsidRPr="00FB5AFD">
        <w:rPr>
          <w:rFonts w:ascii="Times New Roman" w:hAnsi="Times New Roman" w:cs="Times New Roman"/>
          <w:sz w:val="28"/>
          <w:szCs w:val="28"/>
        </w:rPr>
        <w:t xml:space="preserve"> с чем в остром и подостром периоде травмы обосновывается применение оптимальных методик остеосинтеза (внешняя фиксация, погружной остеосинтез, другие индивидуальные варианты). </w:t>
      </w:r>
    </w:p>
    <w:p w:rsidR="00B05960" w:rsidRPr="00FB5AFD" w:rsidRDefault="00B05960" w:rsidP="00FB5AFD">
      <w:pPr>
        <w:widowControl w:val="0"/>
        <w:spacing w:after="0" w:line="360" w:lineRule="auto"/>
        <w:jc w:val="both"/>
        <w:rPr>
          <w:rFonts w:ascii="Times New Roman" w:hAnsi="Times New Roman" w:cs="Times New Roman"/>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6</w:t>
      </w:r>
    </w:p>
    <w:p w:rsidR="004A4644" w:rsidRPr="00FB5AFD" w:rsidRDefault="0006011E"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С</w:t>
      </w:r>
      <w:r w:rsidR="00360B9F" w:rsidRPr="00FB5AFD">
        <w:rPr>
          <w:rFonts w:ascii="Times New Roman" w:hAnsi="Times New Roman" w:cs="Times New Roman"/>
          <w:sz w:val="28"/>
          <w:szCs w:val="28"/>
        </w:rPr>
        <w:t xml:space="preserve"> января 2007 года в отделение</w:t>
      </w:r>
      <w:r w:rsidR="004169B5" w:rsidRPr="00FB5AFD">
        <w:rPr>
          <w:rFonts w:ascii="Times New Roman" w:hAnsi="Times New Roman" w:cs="Times New Roman"/>
          <w:sz w:val="28"/>
          <w:szCs w:val="28"/>
        </w:rPr>
        <w:t xml:space="preserve"> травматологии</w:t>
      </w:r>
      <w:r w:rsidR="00360B9F" w:rsidRPr="00FB5AFD">
        <w:rPr>
          <w:rFonts w:ascii="Times New Roman" w:hAnsi="Times New Roman" w:cs="Times New Roman"/>
          <w:sz w:val="28"/>
          <w:szCs w:val="28"/>
        </w:rPr>
        <w:t xml:space="preserve"> внедрена одна из современных методик: интрамедуллярный остеосинтез переломов длинных трубчатых костей блокированными стержнями.</w:t>
      </w:r>
    </w:p>
    <w:p w:rsidR="0032088F" w:rsidRPr="00FB5AFD" w:rsidRDefault="0032088F"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b/>
          <w:bCs/>
          <w:sz w:val="28"/>
          <w:szCs w:val="28"/>
        </w:rPr>
        <w:t xml:space="preserve">    </w:t>
      </w:r>
      <w:r w:rsidR="00FB5AFD">
        <w:rPr>
          <w:rFonts w:ascii="Times New Roman" w:hAnsi="Times New Roman" w:cs="Times New Roman"/>
          <w:b/>
          <w:bCs/>
          <w:sz w:val="28"/>
          <w:szCs w:val="28"/>
        </w:rPr>
        <w:tab/>
      </w:r>
      <w:r w:rsidRPr="00FB5AFD">
        <w:rPr>
          <w:rFonts w:ascii="Times New Roman" w:hAnsi="Times New Roman" w:cs="Times New Roman"/>
          <w:b/>
          <w:bCs/>
          <w:sz w:val="28"/>
          <w:szCs w:val="28"/>
        </w:rPr>
        <w:t>Остеосинтез</w:t>
      </w:r>
      <w:r w:rsidR="00A53F1C" w:rsidRPr="00FB5AFD">
        <w:rPr>
          <w:rStyle w:val="apple-converted-space"/>
          <w:rFonts w:ascii="Times New Roman" w:hAnsi="Times New Roman" w:cs="Times New Roman"/>
          <w:sz w:val="28"/>
          <w:szCs w:val="28"/>
        </w:rPr>
        <w:t xml:space="preserve"> (</w:t>
      </w:r>
      <w:proofErr w:type="spellStart"/>
      <w:r w:rsidRPr="00FB5AFD">
        <w:rPr>
          <w:rFonts w:ascii="Times New Roman" w:hAnsi="Times New Roman" w:cs="Times New Roman"/>
          <w:sz w:val="28"/>
          <w:szCs w:val="28"/>
        </w:rPr>
        <w:t>osteosynthesis</w:t>
      </w:r>
      <w:proofErr w:type="spellEnd"/>
      <w:r w:rsidRPr="00FB5AFD">
        <w:rPr>
          <w:rFonts w:ascii="Times New Roman" w:hAnsi="Times New Roman" w:cs="Times New Roman"/>
          <w:sz w:val="28"/>
          <w:szCs w:val="28"/>
        </w:rPr>
        <w:t xml:space="preserve">; греч. </w:t>
      </w:r>
      <w:proofErr w:type="spellStart"/>
      <w:r w:rsidRPr="00FB5AFD">
        <w:rPr>
          <w:rFonts w:ascii="Times New Roman" w:hAnsi="Times New Roman" w:cs="Times New Roman"/>
          <w:sz w:val="28"/>
          <w:szCs w:val="28"/>
        </w:rPr>
        <w:t>osteon</w:t>
      </w:r>
      <w:proofErr w:type="spellEnd"/>
      <w:r w:rsidRPr="00FB5AFD">
        <w:rPr>
          <w:rFonts w:ascii="Times New Roman" w:hAnsi="Times New Roman" w:cs="Times New Roman"/>
          <w:sz w:val="28"/>
          <w:szCs w:val="28"/>
        </w:rPr>
        <w:t xml:space="preserve"> кость + </w:t>
      </w:r>
      <w:proofErr w:type="spellStart"/>
      <w:r w:rsidRPr="00FB5AFD">
        <w:rPr>
          <w:rFonts w:ascii="Times New Roman" w:hAnsi="Times New Roman" w:cs="Times New Roman"/>
          <w:sz w:val="28"/>
          <w:szCs w:val="28"/>
        </w:rPr>
        <w:t>synthesis</w:t>
      </w:r>
      <w:proofErr w:type="spellEnd"/>
      <w:r w:rsidRPr="00FB5AFD">
        <w:rPr>
          <w:rFonts w:ascii="Times New Roman" w:hAnsi="Times New Roman" w:cs="Times New Roman"/>
          <w:sz w:val="28"/>
          <w:szCs w:val="28"/>
        </w:rPr>
        <w:t xml:space="preserve"> соединение) - соединение отломков костей. </w:t>
      </w:r>
      <w:r w:rsidRPr="00FB5AFD">
        <w:rPr>
          <w:rFonts w:ascii="Times New Roman" w:hAnsi="Times New Roman" w:cs="Times New Roman"/>
          <w:b/>
          <w:sz w:val="28"/>
          <w:szCs w:val="28"/>
        </w:rPr>
        <w:t>Цель остеосинтеза</w:t>
      </w:r>
      <w:r w:rsidRPr="00FB5AFD">
        <w:rPr>
          <w:rFonts w:ascii="Times New Roman" w:hAnsi="Times New Roman" w:cs="Times New Roman"/>
          <w:sz w:val="28"/>
          <w:szCs w:val="28"/>
        </w:rPr>
        <w:t xml:space="preserve"> — обеспечение прочной фиксации сопоставленных отломков до полного их сращения.</w:t>
      </w:r>
    </w:p>
    <w:p w:rsidR="0032088F" w:rsidRPr="00FB5AFD" w:rsidRDefault="0032088F" w:rsidP="00FB5AFD">
      <w:pPr>
        <w:widowControl w:val="0"/>
        <w:spacing w:after="0" w:line="360" w:lineRule="auto"/>
        <w:ind w:firstLine="708"/>
        <w:jc w:val="both"/>
        <w:rPr>
          <w:rFonts w:ascii="Times New Roman" w:hAnsi="Times New Roman" w:cs="Times New Roman"/>
          <w:sz w:val="28"/>
          <w:szCs w:val="28"/>
        </w:rPr>
      </w:pPr>
      <w:r w:rsidRPr="00FB5AFD">
        <w:rPr>
          <w:rFonts w:ascii="Times New Roman" w:hAnsi="Times New Roman" w:cs="Times New Roman"/>
          <w:b/>
          <w:bCs/>
          <w:sz w:val="28"/>
          <w:szCs w:val="28"/>
        </w:rPr>
        <w:t>Различают два основных вида остеосинтеза</w:t>
      </w:r>
    </w:p>
    <w:p w:rsidR="0032088F" w:rsidRPr="00FB5AFD" w:rsidRDefault="0032088F" w:rsidP="00FB5AFD">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1)</w:t>
      </w:r>
      <w:r w:rsidR="00A53F1C" w:rsidRPr="00FB5AFD">
        <w:rPr>
          <w:rStyle w:val="apple-converted-space"/>
          <w:sz w:val="28"/>
          <w:szCs w:val="28"/>
        </w:rPr>
        <w:t xml:space="preserve"> </w:t>
      </w:r>
      <w:r w:rsidRPr="00FB5AFD">
        <w:rPr>
          <w:b/>
          <w:bCs/>
          <w:sz w:val="28"/>
          <w:szCs w:val="28"/>
        </w:rPr>
        <w:t>Внутренний (погружной) остеосинтез</w:t>
      </w:r>
      <w:r w:rsidR="00A53F1C" w:rsidRPr="00FB5AFD">
        <w:rPr>
          <w:rStyle w:val="apple-converted-space"/>
          <w:sz w:val="28"/>
          <w:szCs w:val="28"/>
        </w:rPr>
        <w:t xml:space="preserve"> </w:t>
      </w:r>
      <w:r w:rsidRPr="00FB5AFD">
        <w:rPr>
          <w:sz w:val="28"/>
          <w:szCs w:val="28"/>
        </w:rPr>
        <w:t xml:space="preserve">– это метод лечения переломов при помощи различных имплантатов, которые фиксируют костные отломки </w:t>
      </w:r>
      <w:r w:rsidR="00F348B4" w:rsidRPr="00FB5AFD">
        <w:rPr>
          <w:sz w:val="28"/>
          <w:szCs w:val="28"/>
        </w:rPr>
        <w:t>внутри тела пациента. Имплантат</w:t>
      </w:r>
      <w:r w:rsidRPr="00FB5AFD">
        <w:rPr>
          <w:sz w:val="28"/>
          <w:szCs w:val="28"/>
        </w:rPr>
        <w:t xml:space="preserve">ы представляют собой штифты, пластины, винты, спицы, проволоку. Изготавливаются имплантаты из металла, устойчивого к окислению в условиях внутренней среды организма (нержавеющая сталь, </w:t>
      </w:r>
      <w:r w:rsidRPr="00FB5AFD">
        <w:rPr>
          <w:sz w:val="28"/>
          <w:szCs w:val="28"/>
        </w:rPr>
        <w:lastRenderedPageBreak/>
        <w:t xml:space="preserve">сплавы титана, </w:t>
      </w:r>
      <w:proofErr w:type="spellStart"/>
      <w:r w:rsidRPr="00FB5AFD">
        <w:rPr>
          <w:sz w:val="28"/>
          <w:szCs w:val="28"/>
        </w:rPr>
        <w:t>молибденхромоникелевые</w:t>
      </w:r>
      <w:proofErr w:type="spellEnd"/>
      <w:r w:rsidRPr="00FB5AFD">
        <w:rPr>
          <w:sz w:val="28"/>
          <w:szCs w:val="28"/>
        </w:rPr>
        <w:t xml:space="preserve"> сплавы</w:t>
      </w:r>
      <w:r w:rsidR="00A53F1C" w:rsidRPr="00FB5AFD">
        <w:rPr>
          <w:sz w:val="28"/>
          <w:szCs w:val="28"/>
        </w:rPr>
        <w:t>)</w:t>
      </w:r>
      <w:r w:rsidRPr="00FB5AFD">
        <w:rPr>
          <w:sz w:val="28"/>
          <w:szCs w:val="28"/>
        </w:rPr>
        <w:t>. Поверхность костных имплантатов может быть гладкой, отполированной или иметь специальные поры для возможности врастания в ткани организма.</w:t>
      </w:r>
    </w:p>
    <w:p w:rsidR="0032088F" w:rsidRPr="00FB5AFD" w:rsidRDefault="0032088F" w:rsidP="00FB5AFD">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2)</w:t>
      </w:r>
      <w:r w:rsidRPr="00FB5AFD">
        <w:rPr>
          <w:rStyle w:val="apple-converted-space"/>
          <w:sz w:val="28"/>
          <w:szCs w:val="28"/>
        </w:rPr>
        <w:t xml:space="preserve"> </w:t>
      </w:r>
      <w:r w:rsidRPr="00FB5AFD">
        <w:rPr>
          <w:b/>
          <w:bCs/>
          <w:sz w:val="28"/>
          <w:szCs w:val="28"/>
        </w:rPr>
        <w:t>Наружный (</w:t>
      </w:r>
      <w:proofErr w:type="spellStart"/>
      <w:r w:rsidRPr="00FB5AFD">
        <w:rPr>
          <w:b/>
          <w:bCs/>
          <w:sz w:val="28"/>
          <w:szCs w:val="28"/>
        </w:rPr>
        <w:t>чрескостный</w:t>
      </w:r>
      <w:proofErr w:type="spellEnd"/>
      <w:r w:rsidRPr="00FB5AFD">
        <w:rPr>
          <w:b/>
          <w:bCs/>
          <w:sz w:val="28"/>
          <w:szCs w:val="28"/>
        </w:rPr>
        <w:t>) остеосинтез</w:t>
      </w:r>
      <w:r w:rsidRPr="00FB5AFD">
        <w:rPr>
          <w:sz w:val="28"/>
          <w:szCs w:val="28"/>
        </w:rPr>
        <w:t xml:space="preserve">, когда костные отломки соединяют с помощью </w:t>
      </w:r>
      <w:proofErr w:type="spellStart"/>
      <w:r w:rsidRPr="00FB5AFD">
        <w:rPr>
          <w:sz w:val="28"/>
          <w:szCs w:val="28"/>
        </w:rPr>
        <w:t>дистракционно</w:t>
      </w:r>
      <w:proofErr w:type="spellEnd"/>
      <w:r w:rsidRPr="00FB5AFD">
        <w:rPr>
          <w:sz w:val="28"/>
          <w:szCs w:val="28"/>
        </w:rPr>
        <w:t xml:space="preserve"> - компрессионных аппаратов внешней фиксации (самым распространенным из которых является аппарат </w:t>
      </w:r>
      <w:proofErr w:type="spellStart"/>
      <w:r w:rsidRPr="00FB5AFD">
        <w:rPr>
          <w:sz w:val="28"/>
          <w:szCs w:val="28"/>
        </w:rPr>
        <w:t>Илизарова</w:t>
      </w:r>
      <w:proofErr w:type="spellEnd"/>
      <w:r w:rsidRPr="00FB5AFD">
        <w:rPr>
          <w:sz w:val="28"/>
          <w:szCs w:val="28"/>
        </w:rPr>
        <w:t>).</w:t>
      </w:r>
    </w:p>
    <w:p w:rsidR="00B05960" w:rsidRPr="00FB5AFD" w:rsidRDefault="00B05960" w:rsidP="00FB5AFD">
      <w:pPr>
        <w:pStyle w:val="a4"/>
        <w:widowControl w:val="0"/>
        <w:spacing w:before="0" w:beforeAutospacing="0" w:after="0" w:afterAutospacing="0" w:line="360" w:lineRule="auto"/>
        <w:jc w:val="both"/>
        <w:textAlignment w:val="baseline"/>
        <w:rPr>
          <w:sz w:val="28"/>
          <w:szCs w:val="28"/>
        </w:rPr>
      </w:pPr>
    </w:p>
    <w:p w:rsidR="00B05960" w:rsidRPr="00FB5AFD" w:rsidRDefault="00C0491F" w:rsidP="00FB5AFD">
      <w:pPr>
        <w:pStyle w:val="a4"/>
        <w:widowControl w:val="0"/>
        <w:spacing w:before="0" w:beforeAutospacing="0" w:after="0" w:afterAutospacing="0" w:line="360" w:lineRule="auto"/>
        <w:jc w:val="both"/>
        <w:textAlignment w:val="baseline"/>
        <w:rPr>
          <w:b/>
          <w:sz w:val="28"/>
          <w:szCs w:val="28"/>
          <w:u w:val="single"/>
        </w:rPr>
      </w:pPr>
      <w:r w:rsidRPr="00FB5AFD">
        <w:rPr>
          <w:b/>
          <w:sz w:val="28"/>
          <w:szCs w:val="28"/>
          <w:u w:val="single"/>
        </w:rPr>
        <w:t xml:space="preserve">Слайд </w:t>
      </w:r>
      <w:r w:rsidR="00FB5AFD" w:rsidRPr="00FB5AFD">
        <w:rPr>
          <w:b/>
          <w:sz w:val="28"/>
          <w:szCs w:val="28"/>
          <w:u w:val="single"/>
        </w:rPr>
        <w:t>№</w:t>
      </w:r>
      <w:r w:rsidR="00B05960" w:rsidRPr="00FB5AFD">
        <w:rPr>
          <w:b/>
          <w:sz w:val="28"/>
          <w:szCs w:val="28"/>
          <w:u w:val="single"/>
        </w:rPr>
        <w:t>7</w:t>
      </w:r>
    </w:p>
    <w:p w:rsidR="0032088F" w:rsidRPr="00FB5AFD" w:rsidRDefault="00A53F1C"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proofErr w:type="gramStart"/>
      <w:r w:rsidR="0032088F" w:rsidRPr="00FB5AFD">
        <w:rPr>
          <w:rFonts w:ascii="Times New Roman" w:hAnsi="Times New Roman" w:cs="Times New Roman"/>
          <w:b/>
          <w:i/>
          <w:sz w:val="28"/>
          <w:szCs w:val="28"/>
        </w:rPr>
        <w:t>Абсолютными показаниями</w:t>
      </w:r>
      <w:r w:rsidR="0032088F" w:rsidRPr="00FB5AFD">
        <w:rPr>
          <w:rFonts w:ascii="Times New Roman" w:hAnsi="Times New Roman" w:cs="Times New Roman"/>
          <w:sz w:val="28"/>
          <w:szCs w:val="28"/>
        </w:rPr>
        <w:t xml:space="preserve"> к остеосинтезу являются переломы, которые без оперативного скрепления отломков не срастаются, например переломы локтевого отростка и надколенники с расхождением отломков, некоторые типы переломов шейки бедренной кости; переломы, при которых существует опасность перфорации костным отломком кожи, т.е. превращение закрытого перелома в открытый; переломы, сопровождающиеся интерпозицией мягких тканей между отломками или осложненные повреждением магистрального сосуда или нерва.</w:t>
      </w:r>
      <w:proofErr w:type="gramEnd"/>
    </w:p>
    <w:p w:rsidR="00A53F1C" w:rsidRPr="00FB5AFD" w:rsidRDefault="00A53F1C"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b/>
          <w:i/>
          <w:sz w:val="28"/>
          <w:szCs w:val="28"/>
        </w:rPr>
        <w:t>Относительными показаниями</w:t>
      </w:r>
      <w:r w:rsidR="0032088F" w:rsidRPr="00FB5AFD">
        <w:rPr>
          <w:rFonts w:ascii="Times New Roman" w:hAnsi="Times New Roman" w:cs="Times New Roman"/>
          <w:sz w:val="28"/>
          <w:szCs w:val="28"/>
        </w:rPr>
        <w:t xml:space="preserve"> служат невозможность закрытой репозиции отломков, вторичное смещение отломков при консервативном лечении, замедленно срастающиеся и несросшиеся переломы, ложные суставы.</w:t>
      </w:r>
    </w:p>
    <w:p w:rsidR="0032088F" w:rsidRPr="00FB5AFD" w:rsidRDefault="00A53F1C"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b/>
          <w:i/>
          <w:sz w:val="28"/>
          <w:szCs w:val="28"/>
        </w:rPr>
        <w:t>Противопоказаниями к погружному остеосинтезу</w:t>
      </w:r>
      <w:r w:rsidR="0032088F" w:rsidRPr="00FB5AFD">
        <w:rPr>
          <w:rFonts w:ascii="Times New Roman" w:hAnsi="Times New Roman" w:cs="Times New Roman"/>
          <w:sz w:val="28"/>
          <w:szCs w:val="28"/>
        </w:rPr>
        <w:t xml:space="preserve"> являются открытые переломы костей конечностей с большой зоной повреждения или загрязнением мягких тканей, местный или общий инфекционный процесс, общее тяжелое состояние, тяжелые сопутствующие заболевания внутренних органов, выраженный остеопороз, декомпенсированная сосудистая недостаточность конечностей.</w:t>
      </w:r>
    </w:p>
    <w:p w:rsidR="00F348B4" w:rsidRPr="00FB5AFD" w:rsidRDefault="00F348B4"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 xml:space="preserve">В зависимости от прочности соединения отломков различают </w:t>
      </w:r>
      <w:r w:rsidR="0032088F" w:rsidRPr="00FB5AFD">
        <w:rPr>
          <w:rFonts w:ascii="Times New Roman" w:hAnsi="Times New Roman" w:cs="Times New Roman"/>
          <w:b/>
          <w:i/>
          <w:sz w:val="28"/>
          <w:szCs w:val="28"/>
        </w:rPr>
        <w:t>стабильный остеосинтез</w:t>
      </w:r>
      <w:r w:rsidR="0032088F" w:rsidRPr="00FB5AFD">
        <w:rPr>
          <w:rFonts w:ascii="Times New Roman" w:hAnsi="Times New Roman" w:cs="Times New Roman"/>
          <w:sz w:val="28"/>
          <w:szCs w:val="28"/>
        </w:rPr>
        <w:t xml:space="preserve">, если нет необходимости в дополнительной фиксации, и </w:t>
      </w:r>
      <w:r w:rsidR="0032088F" w:rsidRPr="00FB5AFD">
        <w:rPr>
          <w:rFonts w:ascii="Times New Roman" w:hAnsi="Times New Roman" w:cs="Times New Roman"/>
          <w:b/>
          <w:i/>
          <w:sz w:val="28"/>
          <w:szCs w:val="28"/>
        </w:rPr>
        <w:t>нестабильный остеосинтез</w:t>
      </w:r>
      <w:r w:rsidR="0032088F" w:rsidRPr="00FB5AFD">
        <w:rPr>
          <w:rFonts w:ascii="Times New Roman" w:hAnsi="Times New Roman" w:cs="Times New Roman"/>
          <w:sz w:val="28"/>
          <w:szCs w:val="28"/>
        </w:rPr>
        <w:t>, если после соединения отломков между ними сохраняется подвижность и требуется дополнительная внешняя фиксация, например гипсовой повязкой.</w:t>
      </w:r>
    </w:p>
    <w:p w:rsidR="0032088F" w:rsidRPr="00FB5AFD" w:rsidRDefault="00F348B4"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 xml:space="preserve">Стабильный остеосинтез способствует более полному сохранению функции </w:t>
      </w:r>
      <w:r w:rsidR="0032088F" w:rsidRPr="00FB5AFD">
        <w:rPr>
          <w:rFonts w:ascii="Times New Roman" w:hAnsi="Times New Roman" w:cs="Times New Roman"/>
          <w:sz w:val="28"/>
          <w:szCs w:val="28"/>
        </w:rPr>
        <w:lastRenderedPageBreak/>
        <w:t>суставов поврежденной конечности и дает возможность рано начинать функциональное лечение. Большое значение имеет прочность самого фиксатора, т.к. до консолидации отломков он принимает нагрузку на себя. Наиболее удобен для пациента стабильный внутренний остеосинтез, как причиняющий минимум неудобств и наиболее функциональный.</w:t>
      </w:r>
    </w:p>
    <w:p w:rsidR="00B05960" w:rsidRPr="00FB5AFD" w:rsidRDefault="00B05960" w:rsidP="00FB5AFD">
      <w:pPr>
        <w:widowControl w:val="0"/>
        <w:spacing w:after="0" w:line="360" w:lineRule="auto"/>
        <w:jc w:val="both"/>
        <w:rPr>
          <w:rFonts w:ascii="Times New Roman" w:hAnsi="Times New Roman" w:cs="Times New Roman"/>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B05960" w:rsidRPr="00FB5AFD">
        <w:rPr>
          <w:rFonts w:ascii="Times New Roman" w:hAnsi="Times New Roman" w:cs="Times New Roman"/>
          <w:b/>
          <w:sz w:val="28"/>
          <w:szCs w:val="28"/>
          <w:u w:val="single"/>
        </w:rPr>
        <w:t>8</w:t>
      </w:r>
    </w:p>
    <w:p w:rsidR="0032088F" w:rsidRPr="00FB5AFD" w:rsidRDefault="0032088F" w:rsidP="00FB5AFD">
      <w:pPr>
        <w:widowControl w:val="0"/>
        <w:spacing w:after="0" w:line="360" w:lineRule="auto"/>
        <w:ind w:firstLine="708"/>
        <w:jc w:val="both"/>
        <w:rPr>
          <w:rFonts w:ascii="Times New Roman" w:hAnsi="Times New Roman" w:cs="Times New Roman"/>
          <w:sz w:val="28"/>
          <w:szCs w:val="28"/>
        </w:rPr>
      </w:pPr>
      <w:r w:rsidRPr="00FB5AFD">
        <w:rPr>
          <w:rFonts w:ascii="Times New Roman" w:hAnsi="Times New Roman" w:cs="Times New Roman"/>
          <w:b/>
          <w:bCs/>
          <w:sz w:val="28"/>
          <w:szCs w:val="28"/>
        </w:rPr>
        <w:t>Остеосинтез при помощи штифтов (стержней)</w:t>
      </w:r>
    </w:p>
    <w:p w:rsidR="0032088F" w:rsidRPr="00FB5AFD" w:rsidRDefault="00F348B4" w:rsidP="00FB5AFD">
      <w:pPr>
        <w:widowControl w:val="0"/>
        <w:spacing w:after="0" w:line="360" w:lineRule="auto"/>
        <w:jc w:val="both"/>
        <w:rPr>
          <w:rStyle w:val="apple-converted-space"/>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Такой вид оперативного лечения называется еще</w:t>
      </w:r>
      <w:r w:rsidR="0032088F" w:rsidRPr="00FB5AFD">
        <w:rPr>
          <w:rFonts w:ascii="Times New Roman" w:hAnsi="Times New Roman" w:cs="Times New Roman"/>
          <w:b/>
          <w:i/>
          <w:sz w:val="28"/>
          <w:szCs w:val="28"/>
        </w:rPr>
        <w:t xml:space="preserve"> внутрикостным или интрамедуллярным. </w:t>
      </w:r>
      <w:r w:rsidR="0032088F" w:rsidRPr="00FB5AFD">
        <w:rPr>
          <w:rFonts w:ascii="Times New Roman" w:hAnsi="Times New Roman" w:cs="Times New Roman"/>
          <w:sz w:val="28"/>
          <w:szCs w:val="28"/>
        </w:rPr>
        <w:t>Штифты при этом вводят во внутреннюю полость кости (костномозговую полость) длинных трубчатых костей, а именно их длинной части - диафизов. Он обеспечивает прочную фиксацию отломков. Внутрикостный остеосинтез выполняют открытым, закрытым и полуоткрытым методом.</w:t>
      </w:r>
    </w:p>
    <w:p w:rsidR="00B05960" w:rsidRPr="00FB5AFD" w:rsidRDefault="00F348B4"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32088F"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 xml:space="preserve">Преимуществом интрамедуллярного остеосинтеза штифтами считаются его минимальная </w:t>
      </w:r>
      <w:proofErr w:type="spellStart"/>
      <w:r w:rsidR="0032088F" w:rsidRPr="00FB5AFD">
        <w:rPr>
          <w:rFonts w:ascii="Times New Roman" w:hAnsi="Times New Roman" w:cs="Times New Roman"/>
          <w:sz w:val="28"/>
          <w:szCs w:val="28"/>
        </w:rPr>
        <w:t>травматичность</w:t>
      </w:r>
      <w:proofErr w:type="spellEnd"/>
      <w:r w:rsidR="0032088F" w:rsidRPr="00FB5AFD">
        <w:rPr>
          <w:rFonts w:ascii="Times New Roman" w:hAnsi="Times New Roman" w:cs="Times New Roman"/>
          <w:sz w:val="28"/>
          <w:szCs w:val="28"/>
        </w:rPr>
        <w:t xml:space="preserve"> и возможность нагружать сломанную конечность уже через несколько дней после оперативного лечения. Используются штифты без блокирования, которые представляют собой округлые стержни. Их вводят в костномозговую полость и заклинивают там. Такая методика возможна при поперечных переломах бедренной, большеберцовой и плечевой костей, которые имеют костномозговую полость достаточно большого диаметра. </w:t>
      </w:r>
    </w:p>
    <w:p w:rsidR="0032088F" w:rsidRPr="00FB5AFD" w:rsidRDefault="00F348B4"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32088F"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 xml:space="preserve">Для увеличения прочности фиксации применяются специальные штифты с блокированием, которые снабжены отверстиями на верхнем и нижнем конце. Через эти отверстия вводят винты, которые проходят через кость. Данный вид остеосинтеза называют </w:t>
      </w:r>
      <w:r w:rsidR="0032088F" w:rsidRPr="00FB5AFD">
        <w:rPr>
          <w:rFonts w:ascii="Times New Roman" w:hAnsi="Times New Roman" w:cs="Times New Roman"/>
          <w:b/>
          <w:i/>
          <w:sz w:val="28"/>
          <w:szCs w:val="28"/>
        </w:rPr>
        <w:t xml:space="preserve">блокированный интрамедуллярный остеосинтез (БИОС). </w:t>
      </w:r>
    </w:p>
    <w:p w:rsidR="0032088F" w:rsidRPr="00FB5AFD" w:rsidRDefault="004169B5"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 xml:space="preserve">С помощью блокирующих винтов достигают прочной фиксации штифта в участках кости выше и ниже перелома. Зафиксированные отломки не смогут смещаться по длине, или поворачиваться вокруг своей оси. Такие штифты могут использоваться и при переломах вблизи концевого участка трубчатых костей и даже при </w:t>
      </w:r>
      <w:proofErr w:type="spellStart"/>
      <w:r w:rsidR="0032088F" w:rsidRPr="00FB5AFD">
        <w:rPr>
          <w:rFonts w:ascii="Times New Roman" w:hAnsi="Times New Roman" w:cs="Times New Roman"/>
          <w:sz w:val="28"/>
          <w:szCs w:val="28"/>
        </w:rPr>
        <w:t>оскольчатых</w:t>
      </w:r>
      <w:proofErr w:type="spellEnd"/>
      <w:r w:rsidR="0032088F" w:rsidRPr="00FB5AFD">
        <w:rPr>
          <w:rFonts w:ascii="Times New Roman" w:hAnsi="Times New Roman" w:cs="Times New Roman"/>
          <w:sz w:val="28"/>
          <w:szCs w:val="28"/>
        </w:rPr>
        <w:t xml:space="preserve"> переломах. Для этих случаев изготавливаются штифты </w:t>
      </w:r>
      <w:r w:rsidR="0032088F" w:rsidRPr="00FB5AFD">
        <w:rPr>
          <w:rFonts w:ascii="Times New Roman" w:hAnsi="Times New Roman" w:cs="Times New Roman"/>
          <w:sz w:val="28"/>
          <w:szCs w:val="28"/>
        </w:rPr>
        <w:lastRenderedPageBreak/>
        <w:t xml:space="preserve">специальной конструкции. </w:t>
      </w:r>
    </w:p>
    <w:p w:rsidR="00B05960" w:rsidRPr="00FB5AFD" w:rsidRDefault="00B05960" w:rsidP="00FB5AFD">
      <w:pPr>
        <w:widowControl w:val="0"/>
        <w:spacing w:after="0" w:line="360" w:lineRule="auto"/>
        <w:jc w:val="both"/>
        <w:rPr>
          <w:rFonts w:ascii="Times New Roman" w:hAnsi="Times New Roman" w:cs="Times New Roman"/>
          <w:b/>
          <w:sz w:val="28"/>
          <w:szCs w:val="28"/>
        </w:rPr>
      </w:pPr>
    </w:p>
    <w:p w:rsidR="00B05960" w:rsidRPr="00FB5AFD" w:rsidRDefault="00C0491F" w:rsidP="00FB5AFD">
      <w:pPr>
        <w:widowControl w:val="0"/>
        <w:spacing w:after="0" w:line="360" w:lineRule="auto"/>
        <w:jc w:val="both"/>
        <w:rPr>
          <w:rFonts w:ascii="Times New Roman" w:hAnsi="Times New Roman" w:cs="Times New Roman"/>
          <w:b/>
          <w:sz w:val="28"/>
          <w:szCs w:val="28"/>
          <w:u w:val="single"/>
        </w:rPr>
      </w:pPr>
      <w:r w:rsidRPr="00C0491F">
        <w:rPr>
          <w:rFonts w:ascii="Times New Roman" w:hAnsi="Times New Roman" w:cs="Times New Roman"/>
          <w:b/>
          <w:sz w:val="28"/>
          <w:szCs w:val="28"/>
          <w:u w:val="single"/>
        </w:rPr>
        <w:t xml:space="preserve">Слайд </w:t>
      </w:r>
      <w:r w:rsidR="00FB5AFD" w:rsidRPr="00C0491F">
        <w:rPr>
          <w:rFonts w:ascii="Times New Roman" w:hAnsi="Times New Roman" w:cs="Times New Roman"/>
          <w:b/>
          <w:sz w:val="28"/>
          <w:szCs w:val="28"/>
          <w:u w:val="single"/>
        </w:rPr>
        <w:t>№</w:t>
      </w:r>
      <w:r w:rsidR="00FB5AFD" w:rsidRPr="00FB5AFD">
        <w:rPr>
          <w:rFonts w:ascii="Times New Roman" w:hAnsi="Times New Roman" w:cs="Times New Roman"/>
          <w:b/>
          <w:sz w:val="28"/>
          <w:szCs w:val="28"/>
          <w:u w:val="single"/>
        </w:rPr>
        <w:t xml:space="preserve"> </w:t>
      </w:r>
      <w:r w:rsidR="00B05960" w:rsidRPr="00FB5AFD">
        <w:rPr>
          <w:rFonts w:ascii="Times New Roman" w:hAnsi="Times New Roman" w:cs="Times New Roman"/>
          <w:b/>
          <w:sz w:val="28"/>
          <w:szCs w:val="28"/>
          <w:u w:val="single"/>
        </w:rPr>
        <w:t>9</w:t>
      </w:r>
    </w:p>
    <w:p w:rsidR="00204477" w:rsidRPr="00FB5AFD" w:rsidRDefault="00F348B4" w:rsidP="00FB5AFD">
      <w:pPr>
        <w:widowControl w:val="0"/>
        <w:spacing w:after="0" w:line="360" w:lineRule="auto"/>
        <w:jc w:val="both"/>
        <w:rPr>
          <w:rStyle w:val="apple-converted-space"/>
          <w:rFonts w:ascii="Times New Roman" w:hAnsi="Times New Roman" w:cs="Times New Roman"/>
          <w:sz w:val="28"/>
          <w:szCs w:val="28"/>
        </w:rPr>
      </w:pP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sz w:val="28"/>
          <w:szCs w:val="28"/>
        </w:rPr>
        <w:t>В большинстве случаев блокированный интрамедуллярный остеосинтез (БИОС) настолько стабилен, что пациентам разрешается дозированная нагрузка на поврежденную конечность уже на следующие сутки после операции. Более того, такая нагрузка стимулирует формирование костной мозоли и сращение перелома.</w:t>
      </w:r>
    </w:p>
    <w:p w:rsidR="0032088F" w:rsidRPr="00FB5AFD" w:rsidRDefault="00204477" w:rsidP="00FB5AFD">
      <w:pPr>
        <w:widowControl w:val="0"/>
        <w:spacing w:after="0" w:line="360" w:lineRule="auto"/>
        <w:jc w:val="both"/>
        <w:rPr>
          <w:rFonts w:ascii="Times New Roman" w:hAnsi="Times New Roman" w:cs="Times New Roman"/>
          <w:sz w:val="28"/>
          <w:szCs w:val="28"/>
        </w:rPr>
      </w:pPr>
      <w:r w:rsidRPr="00FB5AFD">
        <w:rPr>
          <w:rStyle w:val="apple-converted-space"/>
          <w:rFonts w:ascii="Times New Roman" w:hAnsi="Times New Roman" w:cs="Times New Roman"/>
          <w:sz w:val="28"/>
          <w:szCs w:val="28"/>
        </w:rPr>
        <w:t xml:space="preserve">   </w:t>
      </w:r>
      <w:r w:rsidRPr="00FB5AFD">
        <w:rPr>
          <w:rFonts w:ascii="Times New Roman" w:hAnsi="Times New Roman" w:cs="Times New Roman"/>
          <w:sz w:val="28"/>
          <w:szCs w:val="28"/>
        </w:rPr>
        <w:t xml:space="preserve"> </w:t>
      </w:r>
      <w:r w:rsidR="00FB5AFD">
        <w:rPr>
          <w:rFonts w:ascii="Times New Roman" w:hAnsi="Times New Roman" w:cs="Times New Roman"/>
          <w:sz w:val="28"/>
          <w:szCs w:val="28"/>
        </w:rPr>
        <w:tab/>
      </w:r>
      <w:r w:rsidR="0032088F" w:rsidRPr="00FB5AFD">
        <w:rPr>
          <w:rFonts w:ascii="Times New Roman" w:hAnsi="Times New Roman" w:cs="Times New Roman"/>
          <w:b/>
          <w:i/>
          <w:sz w:val="28"/>
          <w:szCs w:val="28"/>
        </w:rPr>
        <w:t>БИОС</w:t>
      </w:r>
      <w:r w:rsidR="0032088F" w:rsidRPr="00FB5AFD">
        <w:rPr>
          <w:rFonts w:ascii="Times New Roman" w:hAnsi="Times New Roman" w:cs="Times New Roman"/>
          <w:sz w:val="28"/>
          <w:szCs w:val="28"/>
        </w:rPr>
        <w:t xml:space="preserve"> является методом выбора при переломах диафизов длинных трубчатых костей, особенно бедра и большеберцовой кости, так как с одной стороны в наименьшей степени нарушает кровоснабжение кости, а с другой стороны оптимально принимает осевую нагрузку и позволяет сократить сроки использования трости и костылей.</w:t>
      </w:r>
    </w:p>
    <w:p w:rsidR="00FC3161" w:rsidRPr="00FB5AFD" w:rsidRDefault="00487E0A"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Pr="00FB5AFD">
        <w:rPr>
          <w:sz w:val="28"/>
          <w:szCs w:val="28"/>
        </w:rPr>
        <w:t xml:space="preserve">Реабилитация после оперативного лечения переломов бедра - сложная и актуальная проблема. Переломы диафиза бедра составляют 60 - 65% всех переломов этого сегмента. Оперативное лечение является определяющим звеном в системе медицинской реабилитации пациентов, которое начинается с момента поступления пострадавшего в лечебное учреждение и продолжается до его полного выздоровления. </w:t>
      </w:r>
    </w:p>
    <w:p w:rsidR="00B05960" w:rsidRPr="00FB5AFD" w:rsidRDefault="00B05960" w:rsidP="00FB5AFD">
      <w:pPr>
        <w:pStyle w:val="a4"/>
        <w:widowControl w:val="0"/>
        <w:spacing w:before="0" w:beforeAutospacing="0" w:after="0" w:afterAutospacing="0" w:line="360" w:lineRule="auto"/>
        <w:jc w:val="both"/>
        <w:textAlignment w:val="baseline"/>
        <w:rPr>
          <w:sz w:val="28"/>
          <w:szCs w:val="28"/>
        </w:rPr>
      </w:pPr>
    </w:p>
    <w:p w:rsidR="00B05960" w:rsidRPr="00FB5AFD" w:rsidRDefault="00FB5AFD" w:rsidP="00FB5AFD">
      <w:pPr>
        <w:pStyle w:val="a4"/>
        <w:widowControl w:val="0"/>
        <w:spacing w:before="0" w:beforeAutospacing="0" w:after="0" w:afterAutospacing="0" w:line="360" w:lineRule="auto"/>
        <w:jc w:val="both"/>
        <w:textAlignment w:val="baseline"/>
        <w:rPr>
          <w:b/>
          <w:sz w:val="28"/>
          <w:szCs w:val="28"/>
          <w:u w:val="single"/>
        </w:rPr>
      </w:pPr>
      <w:r w:rsidRPr="00FB5AFD">
        <w:rPr>
          <w:b/>
          <w:sz w:val="28"/>
          <w:szCs w:val="28"/>
          <w:u w:val="single"/>
        </w:rPr>
        <w:t>Слайд №</w:t>
      </w:r>
      <w:r w:rsidR="00B05960" w:rsidRPr="00FB5AFD">
        <w:rPr>
          <w:b/>
          <w:sz w:val="28"/>
          <w:szCs w:val="28"/>
          <w:u w:val="single"/>
        </w:rPr>
        <w:t xml:space="preserve"> 10</w:t>
      </w:r>
    </w:p>
    <w:p w:rsidR="00A97010" w:rsidRPr="00FB5AFD" w:rsidRDefault="00487E0A" w:rsidP="00FB5AFD">
      <w:pPr>
        <w:pStyle w:val="a4"/>
        <w:widowControl w:val="0"/>
        <w:spacing w:before="0" w:beforeAutospacing="0" w:after="0" w:afterAutospacing="0" w:line="360" w:lineRule="auto"/>
        <w:jc w:val="both"/>
        <w:textAlignment w:val="baseline"/>
        <w:rPr>
          <w:b/>
          <w:i/>
          <w:sz w:val="28"/>
          <w:szCs w:val="28"/>
        </w:rPr>
      </w:pPr>
      <w:r w:rsidRPr="00FB5AFD">
        <w:rPr>
          <w:sz w:val="28"/>
          <w:szCs w:val="28"/>
        </w:rPr>
        <w:t xml:space="preserve">     </w:t>
      </w:r>
      <w:r w:rsidR="00FB5AFD">
        <w:rPr>
          <w:sz w:val="28"/>
          <w:szCs w:val="28"/>
        </w:rPr>
        <w:tab/>
      </w:r>
      <w:r w:rsidRPr="00FB5AFD">
        <w:rPr>
          <w:sz w:val="28"/>
          <w:szCs w:val="28"/>
        </w:rPr>
        <w:t xml:space="preserve">В последние десятилетия оперативный метод, т.е. остеосинтез, является ведущим в лечении </w:t>
      </w:r>
      <w:proofErr w:type="spellStart"/>
      <w:r w:rsidRPr="00FB5AFD">
        <w:rPr>
          <w:sz w:val="28"/>
          <w:szCs w:val="28"/>
        </w:rPr>
        <w:t>диафизарных</w:t>
      </w:r>
      <w:proofErr w:type="spellEnd"/>
      <w:r w:rsidRPr="00FB5AFD">
        <w:rPr>
          <w:sz w:val="28"/>
          <w:szCs w:val="28"/>
        </w:rPr>
        <w:t xml:space="preserve"> переломов бедра. К основным требованиям стабильно-функционального остеосинтеза относятся: </w:t>
      </w:r>
      <w:proofErr w:type="spellStart"/>
      <w:r w:rsidRPr="00FB5AFD">
        <w:rPr>
          <w:sz w:val="28"/>
          <w:szCs w:val="28"/>
        </w:rPr>
        <w:t>малоинвазивность</w:t>
      </w:r>
      <w:proofErr w:type="spellEnd"/>
      <w:r w:rsidRPr="00FB5AFD">
        <w:rPr>
          <w:sz w:val="28"/>
          <w:szCs w:val="28"/>
        </w:rPr>
        <w:t xml:space="preserve"> оперативного вмешательства, отказ от дополнительной иммобилизации, раннее начало активных движений в суставах конечности, ранняя мобилизация пациента. В соответствии с этим внутрикостный блокируемый остеосинтез, вошел в клиническую практику как наиболее отвечающий вышеуказанным требованиям для </w:t>
      </w:r>
      <w:proofErr w:type="spellStart"/>
      <w:r w:rsidRPr="00FB5AFD">
        <w:rPr>
          <w:sz w:val="28"/>
          <w:szCs w:val="28"/>
        </w:rPr>
        <w:t>диафизарных</w:t>
      </w:r>
      <w:proofErr w:type="spellEnd"/>
      <w:r w:rsidRPr="00FB5AFD">
        <w:rPr>
          <w:sz w:val="28"/>
          <w:szCs w:val="28"/>
        </w:rPr>
        <w:t xml:space="preserve"> переломов длинных костей</w:t>
      </w:r>
      <w:r w:rsidR="00FB5AFD">
        <w:rPr>
          <w:sz w:val="28"/>
          <w:szCs w:val="28"/>
        </w:rPr>
        <w:t>,</w:t>
      </w:r>
      <w:r w:rsidRPr="00FB5AFD">
        <w:rPr>
          <w:sz w:val="28"/>
          <w:szCs w:val="28"/>
        </w:rPr>
        <w:t xml:space="preserve"> вытесняя накостный и </w:t>
      </w:r>
      <w:proofErr w:type="spellStart"/>
      <w:r w:rsidRPr="00FB5AFD">
        <w:rPr>
          <w:sz w:val="28"/>
          <w:szCs w:val="28"/>
        </w:rPr>
        <w:t>чрескостный</w:t>
      </w:r>
      <w:proofErr w:type="spellEnd"/>
      <w:r w:rsidRPr="00FB5AFD">
        <w:rPr>
          <w:sz w:val="28"/>
          <w:szCs w:val="28"/>
        </w:rPr>
        <w:t>, а для нижней конечности многие авторы сч</w:t>
      </w:r>
      <w:r w:rsidR="00A97010" w:rsidRPr="00FB5AFD">
        <w:rPr>
          <w:sz w:val="28"/>
          <w:szCs w:val="28"/>
        </w:rPr>
        <w:t xml:space="preserve">итают его </w:t>
      </w:r>
      <w:r w:rsidR="00A97010" w:rsidRPr="00FB5AFD">
        <w:rPr>
          <w:b/>
          <w:i/>
          <w:sz w:val="28"/>
          <w:szCs w:val="28"/>
        </w:rPr>
        <w:t>«золотым стандартом».</w:t>
      </w:r>
    </w:p>
    <w:p w:rsidR="00B05960" w:rsidRPr="00FB5AFD" w:rsidRDefault="00B05960" w:rsidP="00FB5AFD">
      <w:pPr>
        <w:pStyle w:val="a4"/>
        <w:widowControl w:val="0"/>
        <w:spacing w:before="0" w:beforeAutospacing="0" w:after="0" w:afterAutospacing="0" w:line="360" w:lineRule="auto"/>
        <w:jc w:val="both"/>
        <w:textAlignment w:val="baseline"/>
        <w:rPr>
          <w:sz w:val="28"/>
          <w:szCs w:val="28"/>
        </w:rPr>
      </w:pPr>
    </w:p>
    <w:p w:rsidR="00A97010" w:rsidRPr="00FB5AFD" w:rsidRDefault="00A97010" w:rsidP="00FB5AFD">
      <w:pPr>
        <w:widowControl w:val="0"/>
        <w:spacing w:after="0" w:line="360" w:lineRule="auto"/>
        <w:jc w:val="center"/>
        <w:rPr>
          <w:rFonts w:ascii="Times New Roman" w:hAnsi="Times New Roman" w:cs="Times New Roman"/>
          <w:b/>
          <w:i/>
          <w:sz w:val="28"/>
          <w:szCs w:val="28"/>
        </w:rPr>
      </w:pPr>
      <w:r w:rsidRPr="00FB5AFD">
        <w:rPr>
          <w:rFonts w:ascii="Times New Roman" w:hAnsi="Times New Roman" w:cs="Times New Roman"/>
          <w:b/>
          <w:i/>
          <w:sz w:val="28"/>
          <w:szCs w:val="28"/>
        </w:rPr>
        <w:t>Количественные показатели выполненных оперативных вмешательств в отделения травматологии и ортопедии</w:t>
      </w:r>
      <w:r w:rsidR="00FB5AFD">
        <w:rPr>
          <w:rFonts w:ascii="Times New Roman" w:hAnsi="Times New Roman" w:cs="Times New Roman"/>
          <w:b/>
          <w:i/>
          <w:sz w:val="28"/>
          <w:szCs w:val="28"/>
        </w:rPr>
        <w:t xml:space="preserve"> </w:t>
      </w:r>
      <w:r w:rsidR="002C72A2" w:rsidRPr="00FB5AFD">
        <w:rPr>
          <w:rFonts w:ascii="Times New Roman" w:hAnsi="Times New Roman" w:cs="Times New Roman"/>
          <w:b/>
          <w:i/>
          <w:sz w:val="28"/>
          <w:szCs w:val="28"/>
        </w:rPr>
        <w:t>за 2013-2015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1843"/>
        <w:gridCol w:w="1843"/>
        <w:gridCol w:w="1843"/>
      </w:tblGrid>
      <w:tr w:rsidR="00FB5AFD" w:rsidRPr="00FB5AFD" w:rsidTr="003D5527">
        <w:tc>
          <w:tcPr>
            <w:tcW w:w="4608" w:type="dxa"/>
          </w:tcPr>
          <w:p w:rsidR="00A97010" w:rsidRPr="00FB5AFD" w:rsidRDefault="00A97010" w:rsidP="00FB5AFD">
            <w:pPr>
              <w:pStyle w:val="2"/>
              <w:keepNext w:val="0"/>
              <w:keepLines w:val="0"/>
              <w:widowControl w:val="0"/>
              <w:spacing w:before="0" w:line="360" w:lineRule="auto"/>
              <w:jc w:val="both"/>
              <w:rPr>
                <w:rFonts w:ascii="Times New Roman" w:hAnsi="Times New Roman" w:cs="Times New Roman"/>
                <w:i/>
                <w:color w:val="auto"/>
                <w:sz w:val="28"/>
                <w:szCs w:val="28"/>
              </w:rPr>
            </w:pPr>
            <w:r w:rsidRPr="00FB5AFD">
              <w:rPr>
                <w:rFonts w:ascii="Times New Roman" w:hAnsi="Times New Roman" w:cs="Times New Roman"/>
                <w:i/>
                <w:color w:val="auto"/>
                <w:sz w:val="28"/>
                <w:szCs w:val="28"/>
              </w:rPr>
              <w:t>Название операции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2013г.</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2014 г.</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2015 г.</w:t>
            </w:r>
          </w:p>
        </w:tc>
      </w:tr>
      <w:tr w:rsidR="00FB5AFD" w:rsidRPr="00FB5AFD" w:rsidTr="003D5527">
        <w:trPr>
          <w:cantSplit/>
        </w:trPr>
        <w:tc>
          <w:tcPr>
            <w:tcW w:w="10137" w:type="dxa"/>
            <w:gridSpan w:val="4"/>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b/>
                <w:sz w:val="28"/>
                <w:szCs w:val="28"/>
              </w:rPr>
              <w:t>Погружной остеосинтез:</w:t>
            </w:r>
          </w:p>
        </w:tc>
      </w:tr>
      <w:tr w:rsidR="00FB5AFD" w:rsidRPr="00FB5AFD" w:rsidTr="003D5527">
        <w:trPr>
          <w:cantSplit/>
        </w:trPr>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проксимального отдела бедра</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57</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61</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66</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диафиза и других отдела бедра</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49</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59</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59</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плеча</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43</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38</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41</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предплечья</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36</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25</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27</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локтевого отростка</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26</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21</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19</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надколенника</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27</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23</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20</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Переломы большеберцовой кости</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12</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19</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sz w:val="28"/>
                <w:szCs w:val="28"/>
              </w:rPr>
            </w:pPr>
            <w:r w:rsidRPr="00FB5AFD">
              <w:rPr>
                <w:rFonts w:ascii="Times New Roman" w:hAnsi="Times New Roman" w:cs="Times New Roman"/>
                <w:b/>
                <w:sz w:val="28"/>
                <w:szCs w:val="28"/>
              </w:rPr>
              <w:t>23</w:t>
            </w:r>
          </w:p>
        </w:tc>
      </w:tr>
      <w:tr w:rsidR="00FB5AFD" w:rsidRPr="00FB5AFD" w:rsidTr="003D5527">
        <w:tc>
          <w:tcPr>
            <w:tcW w:w="10137" w:type="dxa"/>
            <w:gridSpan w:val="4"/>
          </w:tcPr>
          <w:p w:rsidR="00A97010" w:rsidRPr="00FB5AFD" w:rsidRDefault="00A97010" w:rsidP="00FB5AFD">
            <w:pPr>
              <w:widowControl w:val="0"/>
              <w:spacing w:after="0" w:line="360" w:lineRule="auto"/>
              <w:jc w:val="both"/>
              <w:rPr>
                <w:rFonts w:ascii="Times New Roman" w:hAnsi="Times New Roman" w:cs="Times New Roman"/>
                <w:b/>
                <w:sz w:val="28"/>
                <w:szCs w:val="28"/>
              </w:rPr>
            </w:pPr>
            <w:proofErr w:type="spellStart"/>
            <w:r w:rsidRPr="00FB5AFD">
              <w:rPr>
                <w:rFonts w:ascii="Times New Roman" w:hAnsi="Times New Roman" w:cs="Times New Roman"/>
                <w:b/>
                <w:sz w:val="28"/>
                <w:szCs w:val="28"/>
              </w:rPr>
              <w:t>Чрезкостный</w:t>
            </w:r>
            <w:proofErr w:type="spellEnd"/>
            <w:r w:rsidRPr="00FB5AFD">
              <w:rPr>
                <w:rFonts w:ascii="Times New Roman" w:hAnsi="Times New Roman" w:cs="Times New Roman"/>
                <w:b/>
                <w:sz w:val="28"/>
                <w:szCs w:val="28"/>
              </w:rPr>
              <w:t xml:space="preserve"> остеосинтез аппаратами:</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бедра</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0</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0</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голени</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128</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87</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106</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плеча</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0</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предплечья</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6</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6</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Удаление конструкций</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21</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35</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37</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proofErr w:type="spellStart"/>
            <w:r w:rsidRPr="00FB5AFD">
              <w:rPr>
                <w:rFonts w:ascii="Times New Roman" w:hAnsi="Times New Roman" w:cs="Times New Roman"/>
                <w:sz w:val="28"/>
                <w:szCs w:val="28"/>
              </w:rPr>
              <w:t>Торакоцентез</w:t>
            </w:r>
            <w:proofErr w:type="spellEnd"/>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108</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105</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78</w:t>
            </w:r>
          </w:p>
        </w:tc>
      </w:tr>
      <w:tr w:rsidR="00FB5AFD"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ПХО ран и прочее</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499</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579</w:t>
            </w:r>
          </w:p>
        </w:tc>
        <w:tc>
          <w:tcPr>
            <w:tcW w:w="1843" w:type="dxa"/>
          </w:tcPr>
          <w:p w:rsidR="00A97010" w:rsidRPr="00FB5AFD" w:rsidRDefault="00A97010"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442</w:t>
            </w:r>
          </w:p>
        </w:tc>
      </w:tr>
      <w:tr w:rsidR="00A97010" w:rsidRPr="00FB5AFD" w:rsidTr="003D5527">
        <w:tc>
          <w:tcPr>
            <w:tcW w:w="4608"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Итого:</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1000</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1025</w:t>
            </w:r>
          </w:p>
        </w:tc>
        <w:tc>
          <w:tcPr>
            <w:tcW w:w="1843" w:type="dxa"/>
          </w:tcPr>
          <w:p w:rsidR="00A97010" w:rsidRPr="00FB5AFD" w:rsidRDefault="00A97010" w:rsidP="00FB5AFD">
            <w:pPr>
              <w:widowControl w:val="0"/>
              <w:spacing w:after="0" w:line="360" w:lineRule="auto"/>
              <w:jc w:val="both"/>
              <w:rPr>
                <w:rFonts w:ascii="Times New Roman" w:hAnsi="Times New Roman" w:cs="Times New Roman"/>
                <w:b/>
                <w:i/>
                <w:sz w:val="28"/>
                <w:szCs w:val="28"/>
              </w:rPr>
            </w:pPr>
            <w:r w:rsidRPr="00FB5AFD">
              <w:rPr>
                <w:rFonts w:ascii="Times New Roman" w:hAnsi="Times New Roman" w:cs="Times New Roman"/>
                <w:b/>
                <w:i/>
                <w:sz w:val="28"/>
                <w:szCs w:val="28"/>
              </w:rPr>
              <w:t>929</w:t>
            </w:r>
          </w:p>
        </w:tc>
      </w:tr>
    </w:tbl>
    <w:p w:rsidR="00A97010" w:rsidRPr="00FB5AFD" w:rsidRDefault="00A97010" w:rsidP="00FB5AFD">
      <w:pPr>
        <w:widowControl w:val="0"/>
        <w:spacing w:after="0" w:line="360" w:lineRule="auto"/>
        <w:jc w:val="both"/>
        <w:rPr>
          <w:rFonts w:ascii="Times New Roman" w:hAnsi="Times New Roman" w:cs="Times New Roman"/>
          <w:sz w:val="28"/>
          <w:szCs w:val="28"/>
        </w:rPr>
      </w:pPr>
    </w:p>
    <w:p w:rsidR="00B05960" w:rsidRPr="00FB5AFD" w:rsidRDefault="00FB5AFD" w:rsidP="00FB5AFD">
      <w:pPr>
        <w:widowControl w:val="0"/>
        <w:spacing w:after="0" w:line="360" w:lineRule="auto"/>
        <w:jc w:val="both"/>
        <w:rPr>
          <w:rFonts w:ascii="Times New Roman" w:hAnsi="Times New Roman" w:cs="Times New Roman"/>
          <w:b/>
          <w:sz w:val="28"/>
          <w:szCs w:val="28"/>
          <w:u w:val="single"/>
        </w:rPr>
      </w:pPr>
      <w:r w:rsidRPr="00FB5AFD">
        <w:rPr>
          <w:rFonts w:ascii="Times New Roman" w:hAnsi="Times New Roman" w:cs="Times New Roman"/>
          <w:b/>
          <w:sz w:val="28"/>
          <w:szCs w:val="28"/>
          <w:u w:val="single"/>
        </w:rPr>
        <w:t>Слайд №</w:t>
      </w:r>
      <w:r w:rsidR="006140D9" w:rsidRPr="00FB5AFD">
        <w:rPr>
          <w:rFonts w:ascii="Times New Roman" w:hAnsi="Times New Roman" w:cs="Times New Roman"/>
          <w:b/>
          <w:sz w:val="28"/>
          <w:szCs w:val="28"/>
          <w:u w:val="single"/>
        </w:rPr>
        <w:t xml:space="preserve"> 11</w:t>
      </w:r>
    </w:p>
    <w:p w:rsidR="00A97010" w:rsidRPr="00FB5AFD" w:rsidRDefault="00A97010" w:rsidP="00FB5AFD">
      <w:pPr>
        <w:widowControl w:val="0"/>
        <w:spacing w:after="0" w:line="360" w:lineRule="auto"/>
        <w:ind w:firstLine="709"/>
        <w:jc w:val="both"/>
        <w:rPr>
          <w:rFonts w:ascii="Times New Roman" w:hAnsi="Times New Roman" w:cs="Times New Roman"/>
          <w:sz w:val="28"/>
          <w:szCs w:val="28"/>
        </w:rPr>
      </w:pPr>
      <w:r w:rsidRPr="00FB5AFD">
        <w:rPr>
          <w:rFonts w:ascii="Times New Roman" w:hAnsi="Times New Roman" w:cs="Times New Roman"/>
          <w:sz w:val="28"/>
          <w:szCs w:val="28"/>
        </w:rPr>
        <w:t>В 2015 году в отделении травматологии прооперирован 676 пациент, выполнено 929</w:t>
      </w:r>
      <w:r w:rsidR="0047044F" w:rsidRPr="00FB5AFD">
        <w:rPr>
          <w:rFonts w:ascii="Times New Roman" w:hAnsi="Times New Roman" w:cs="Times New Roman"/>
          <w:sz w:val="28"/>
          <w:szCs w:val="28"/>
        </w:rPr>
        <w:t xml:space="preserve"> операций, из них 255 операций погружного остеосинтеза.</w:t>
      </w:r>
    </w:p>
    <w:p w:rsidR="00BA4075" w:rsidRPr="00FB5AFD" w:rsidRDefault="00A97010"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00487E0A" w:rsidRPr="00FB5AFD">
        <w:rPr>
          <w:sz w:val="28"/>
          <w:szCs w:val="28"/>
        </w:rPr>
        <w:t xml:space="preserve">По мнению ведущих специалистов в области медицинской реабилитации недостатки и ошибки, у пациентов с костно-мышечной патологией, в большей степени отмечаются в послеоперационном периоде восстановительного лечения. Позднюю медицинскую реабилитацию пациенты проходят у подготовленных специалистов – </w:t>
      </w:r>
      <w:proofErr w:type="spellStart"/>
      <w:r w:rsidR="00487E0A" w:rsidRPr="00FB5AFD">
        <w:rPr>
          <w:sz w:val="28"/>
          <w:szCs w:val="28"/>
        </w:rPr>
        <w:t>реабилитологов</w:t>
      </w:r>
      <w:proofErr w:type="spellEnd"/>
      <w:r w:rsidR="00487E0A" w:rsidRPr="00FB5AFD">
        <w:rPr>
          <w:sz w:val="28"/>
          <w:szCs w:val="28"/>
        </w:rPr>
        <w:t xml:space="preserve">, а в послеоперационном периоде реабилитация </w:t>
      </w:r>
      <w:r w:rsidR="00487E0A" w:rsidRPr="00FB5AFD">
        <w:rPr>
          <w:sz w:val="28"/>
          <w:szCs w:val="28"/>
        </w:rPr>
        <w:lastRenderedPageBreak/>
        <w:t xml:space="preserve">осуществляется </w:t>
      </w:r>
      <w:r w:rsidR="00A13CD3" w:rsidRPr="00FB5AFD">
        <w:rPr>
          <w:sz w:val="28"/>
          <w:szCs w:val="28"/>
        </w:rPr>
        <w:t xml:space="preserve">врачами травматологами и специалистами отделения восстановительного лечения, </w:t>
      </w:r>
      <w:r w:rsidR="00487E0A" w:rsidRPr="00FB5AFD">
        <w:rPr>
          <w:sz w:val="28"/>
          <w:szCs w:val="28"/>
        </w:rPr>
        <w:t xml:space="preserve">так как ранний послеоперационный период охватывает временной промежуток с момента операции до выписки </w:t>
      </w:r>
      <w:r w:rsidR="00A13CD3" w:rsidRPr="00FB5AFD">
        <w:rPr>
          <w:sz w:val="28"/>
          <w:szCs w:val="28"/>
        </w:rPr>
        <w:t>пациента</w:t>
      </w:r>
      <w:r w:rsidR="00487E0A" w:rsidRPr="00FB5AFD">
        <w:rPr>
          <w:sz w:val="28"/>
          <w:szCs w:val="28"/>
        </w:rPr>
        <w:t xml:space="preserve"> из стационара. В конечном итоге объединяются усилия данных специалистов, поскольку реабилитация в широком смысле слова, заключается в восстановлении, как структуры, так и функции поврежденных сегментов опорно-двигательного аппарата.</w:t>
      </w:r>
      <w:r w:rsidRPr="00FB5AFD">
        <w:rPr>
          <w:sz w:val="28"/>
          <w:szCs w:val="28"/>
        </w:rPr>
        <w:t xml:space="preserve"> </w:t>
      </w:r>
    </w:p>
    <w:p w:rsidR="00D94A93" w:rsidRPr="00FB5AFD" w:rsidRDefault="00D94A93"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4169B5" w:rsidRPr="00FB5AFD">
        <w:rPr>
          <w:sz w:val="28"/>
          <w:szCs w:val="28"/>
        </w:rPr>
        <w:t xml:space="preserve">  </w:t>
      </w:r>
      <w:r w:rsidRPr="00FB5AFD">
        <w:rPr>
          <w:sz w:val="28"/>
          <w:szCs w:val="28"/>
        </w:rPr>
        <w:t xml:space="preserve"> </w:t>
      </w:r>
      <w:r w:rsidR="00FB5AFD">
        <w:rPr>
          <w:sz w:val="28"/>
          <w:szCs w:val="28"/>
        </w:rPr>
        <w:tab/>
      </w:r>
      <w:r w:rsidRPr="00FB5AFD">
        <w:rPr>
          <w:sz w:val="28"/>
          <w:szCs w:val="28"/>
        </w:rPr>
        <w:t>В восстановительном периоде после операций по поводу переломов бедра методом блокируемого остеосинтеза проводи</w:t>
      </w:r>
      <w:r w:rsidR="0047044F" w:rsidRPr="00FB5AFD">
        <w:rPr>
          <w:sz w:val="28"/>
          <w:szCs w:val="28"/>
        </w:rPr>
        <w:t>тся</w:t>
      </w:r>
      <w:r w:rsidRPr="00FB5AFD">
        <w:rPr>
          <w:sz w:val="28"/>
          <w:szCs w:val="28"/>
        </w:rPr>
        <w:t xml:space="preserve"> ранняя активизация </w:t>
      </w:r>
      <w:r w:rsidR="0047044F" w:rsidRPr="00FB5AFD">
        <w:rPr>
          <w:sz w:val="28"/>
          <w:szCs w:val="28"/>
        </w:rPr>
        <w:t>пациентов</w:t>
      </w:r>
      <w:r w:rsidRPr="00FB5AFD">
        <w:rPr>
          <w:sz w:val="28"/>
          <w:szCs w:val="28"/>
        </w:rPr>
        <w:t xml:space="preserve"> с применением комплексов лечебной физкультуры</w:t>
      </w:r>
      <w:r w:rsidR="0047044F" w:rsidRPr="00FB5AFD">
        <w:rPr>
          <w:sz w:val="28"/>
          <w:szCs w:val="28"/>
        </w:rPr>
        <w:t>, массажа и физиотерапии</w:t>
      </w:r>
      <w:r w:rsidRPr="00FB5AFD">
        <w:rPr>
          <w:sz w:val="28"/>
          <w:szCs w:val="28"/>
        </w:rPr>
        <w:t xml:space="preserve"> с целью сокращения периода их реабилитации. </w:t>
      </w:r>
      <w:r w:rsidR="004169B5" w:rsidRPr="00FB5AFD">
        <w:rPr>
          <w:sz w:val="28"/>
          <w:szCs w:val="28"/>
        </w:rPr>
        <w:t>Основной акцент в реабилитации делается на лечебную физкультуру.</w:t>
      </w:r>
    </w:p>
    <w:p w:rsidR="00487E0A" w:rsidRPr="00FB5AFD" w:rsidRDefault="00D94A93"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Pr="00FB5AFD">
        <w:rPr>
          <w:sz w:val="28"/>
          <w:szCs w:val="28"/>
        </w:rPr>
        <w:t>Большинство операций выполняются в период от 4 до 12 суток с момента травмы. В предоперационном периоде пострадавшим монтир</w:t>
      </w:r>
      <w:r w:rsidR="0047044F" w:rsidRPr="00FB5AFD">
        <w:rPr>
          <w:sz w:val="28"/>
          <w:szCs w:val="28"/>
        </w:rPr>
        <w:t xml:space="preserve">уется </w:t>
      </w:r>
      <w:r w:rsidRPr="00FB5AFD">
        <w:rPr>
          <w:sz w:val="28"/>
          <w:szCs w:val="28"/>
        </w:rPr>
        <w:t xml:space="preserve">система скелетного вытяжения с соответствующим грузом по оси, для устранения </w:t>
      </w:r>
      <w:proofErr w:type="spellStart"/>
      <w:r w:rsidRPr="00FB5AFD">
        <w:rPr>
          <w:sz w:val="28"/>
          <w:szCs w:val="28"/>
        </w:rPr>
        <w:t>тракционного</w:t>
      </w:r>
      <w:proofErr w:type="spellEnd"/>
      <w:r w:rsidRPr="00FB5AFD">
        <w:rPr>
          <w:sz w:val="28"/>
          <w:szCs w:val="28"/>
        </w:rPr>
        <w:t xml:space="preserve"> действия мышц бедра и избыточного смещения фрагментов по длине. Ни у одного </w:t>
      </w:r>
      <w:r w:rsidR="00115858" w:rsidRPr="00FB5AFD">
        <w:rPr>
          <w:sz w:val="28"/>
          <w:szCs w:val="28"/>
        </w:rPr>
        <w:t>пациента</w:t>
      </w:r>
      <w:r w:rsidRPr="00FB5AFD">
        <w:rPr>
          <w:sz w:val="28"/>
          <w:szCs w:val="28"/>
        </w:rPr>
        <w:t xml:space="preserve"> в послеоперационный период не использо</w:t>
      </w:r>
      <w:r w:rsidR="00115858" w:rsidRPr="00FB5AFD">
        <w:rPr>
          <w:sz w:val="28"/>
          <w:szCs w:val="28"/>
        </w:rPr>
        <w:t>валась</w:t>
      </w:r>
      <w:r w:rsidRPr="00FB5AFD">
        <w:rPr>
          <w:sz w:val="28"/>
          <w:szCs w:val="28"/>
        </w:rPr>
        <w:t xml:space="preserve"> дополнительная иммобилизация гипсовыми повязками.</w:t>
      </w:r>
    </w:p>
    <w:p w:rsidR="001B723C" w:rsidRPr="00FB5AFD" w:rsidRDefault="001B723C" w:rsidP="00FB5AFD">
      <w:pPr>
        <w:pStyle w:val="a4"/>
        <w:widowControl w:val="0"/>
        <w:spacing w:before="0" w:beforeAutospacing="0" w:after="0" w:afterAutospacing="0" w:line="360" w:lineRule="auto"/>
        <w:jc w:val="both"/>
        <w:textAlignment w:val="baseline"/>
        <w:rPr>
          <w:sz w:val="28"/>
          <w:szCs w:val="28"/>
        </w:rPr>
      </w:pPr>
    </w:p>
    <w:p w:rsidR="00C663FF" w:rsidRPr="00FB5AFD" w:rsidRDefault="00FB5AFD" w:rsidP="00FB5AFD">
      <w:pPr>
        <w:pStyle w:val="a4"/>
        <w:widowControl w:val="0"/>
        <w:spacing w:before="0" w:beforeAutospacing="0" w:after="0" w:afterAutospacing="0" w:line="360" w:lineRule="auto"/>
        <w:jc w:val="both"/>
        <w:textAlignment w:val="baseline"/>
        <w:rPr>
          <w:b/>
          <w:sz w:val="28"/>
          <w:szCs w:val="28"/>
          <w:u w:val="single"/>
        </w:rPr>
      </w:pPr>
      <w:r w:rsidRPr="00FB5AFD">
        <w:rPr>
          <w:b/>
          <w:sz w:val="28"/>
          <w:szCs w:val="28"/>
          <w:u w:val="single"/>
        </w:rPr>
        <w:t>Слайд №</w:t>
      </w:r>
      <w:r w:rsidR="00C663FF" w:rsidRPr="00FB5AFD">
        <w:rPr>
          <w:b/>
          <w:sz w:val="28"/>
          <w:szCs w:val="28"/>
          <w:u w:val="single"/>
        </w:rPr>
        <w:t>12</w:t>
      </w:r>
    </w:p>
    <w:p w:rsidR="0047044F" w:rsidRPr="00FB5AFD" w:rsidRDefault="002C72A2"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0047044F" w:rsidRPr="00FB5AFD">
        <w:rPr>
          <w:sz w:val="28"/>
          <w:szCs w:val="28"/>
        </w:rPr>
        <w:t>Методы раннего восстановительного лечения направлены не только на профилактику послеоперационных осложнений, но и на активное восстановительное лечение в режиме прогрессивно возрастающей нагрузки.</w:t>
      </w:r>
    </w:p>
    <w:p w:rsidR="0047044F" w:rsidRPr="00FB5AFD" w:rsidRDefault="004B799A"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0047044F" w:rsidRPr="00FB5AFD">
        <w:rPr>
          <w:sz w:val="28"/>
          <w:szCs w:val="28"/>
        </w:rPr>
        <w:t xml:space="preserve">В </w:t>
      </w:r>
      <w:r w:rsidR="00115858" w:rsidRPr="00FB5AFD">
        <w:rPr>
          <w:sz w:val="28"/>
          <w:szCs w:val="28"/>
        </w:rPr>
        <w:t>своей работе</w:t>
      </w:r>
      <w:r w:rsidR="0047044F" w:rsidRPr="00FB5AFD">
        <w:rPr>
          <w:sz w:val="28"/>
          <w:szCs w:val="28"/>
        </w:rPr>
        <w:t xml:space="preserve"> мы </w:t>
      </w:r>
      <w:proofErr w:type="gramStart"/>
      <w:r w:rsidR="0047044F" w:rsidRPr="00FB5AFD">
        <w:rPr>
          <w:sz w:val="28"/>
          <w:szCs w:val="28"/>
        </w:rPr>
        <w:t>придержива</w:t>
      </w:r>
      <w:r w:rsidR="00115858" w:rsidRPr="00FB5AFD">
        <w:rPr>
          <w:sz w:val="28"/>
          <w:szCs w:val="28"/>
        </w:rPr>
        <w:t>емся</w:t>
      </w:r>
      <w:proofErr w:type="gramEnd"/>
      <w:r w:rsidR="00115858" w:rsidRPr="00FB5AFD">
        <w:rPr>
          <w:sz w:val="28"/>
          <w:szCs w:val="28"/>
        </w:rPr>
        <w:t xml:space="preserve"> общепринятому делению </w:t>
      </w:r>
      <w:r w:rsidR="0047044F" w:rsidRPr="00FB5AFD">
        <w:rPr>
          <w:sz w:val="28"/>
          <w:szCs w:val="28"/>
        </w:rPr>
        <w:t>периодов реабилитации:</w:t>
      </w:r>
    </w:p>
    <w:p w:rsidR="0047044F" w:rsidRPr="00FB5AFD" w:rsidRDefault="0047044F" w:rsidP="00FB5AFD">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 xml:space="preserve">1) </w:t>
      </w:r>
      <w:proofErr w:type="gramStart"/>
      <w:r w:rsidRPr="00FB5AFD">
        <w:rPr>
          <w:sz w:val="28"/>
          <w:szCs w:val="28"/>
        </w:rPr>
        <w:t>ранний</w:t>
      </w:r>
      <w:proofErr w:type="gramEnd"/>
      <w:r w:rsidRPr="00FB5AFD">
        <w:rPr>
          <w:sz w:val="28"/>
          <w:szCs w:val="28"/>
        </w:rPr>
        <w:t xml:space="preserve"> послеоперационный, который начинается с момента операции и продолжается до выписки </w:t>
      </w:r>
      <w:r w:rsidR="00115858" w:rsidRPr="00FB5AFD">
        <w:rPr>
          <w:sz w:val="28"/>
          <w:szCs w:val="28"/>
        </w:rPr>
        <w:t>пациента</w:t>
      </w:r>
      <w:r w:rsidRPr="00FB5AFD">
        <w:rPr>
          <w:sz w:val="28"/>
          <w:szCs w:val="28"/>
        </w:rPr>
        <w:t xml:space="preserve"> из стационара (2-3 недели);</w:t>
      </w:r>
    </w:p>
    <w:p w:rsidR="0047044F" w:rsidRPr="00FB5AFD" w:rsidRDefault="002A45AF" w:rsidP="00FB5AFD">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2</w:t>
      </w:r>
      <w:r w:rsidR="0047044F" w:rsidRPr="00FB5AFD">
        <w:rPr>
          <w:sz w:val="28"/>
          <w:szCs w:val="28"/>
        </w:rPr>
        <w:t>) поздний послеоперационный период – время постепенного восстановления функции и опороспособности оперированной конечности (3-6 месяцев с момента операции);</w:t>
      </w:r>
    </w:p>
    <w:p w:rsidR="0047044F" w:rsidRPr="00FB5AFD" w:rsidRDefault="002A45AF" w:rsidP="00FB5AFD">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lastRenderedPageBreak/>
        <w:t>3</w:t>
      </w:r>
      <w:r w:rsidR="0047044F" w:rsidRPr="00FB5AFD">
        <w:rPr>
          <w:sz w:val="28"/>
          <w:szCs w:val="28"/>
        </w:rPr>
        <w:t>) период функционального восстановления. Начинается с момента восстановления опороспособности до полной социальной и трудовой реабилитаци</w:t>
      </w:r>
      <w:r w:rsidR="00115858" w:rsidRPr="00FB5AFD">
        <w:rPr>
          <w:sz w:val="28"/>
          <w:szCs w:val="28"/>
        </w:rPr>
        <w:t>и (6-12 месяцев после операции).</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FB5AFD" w:rsidRDefault="00FB5AFD" w:rsidP="00FB5AFD">
      <w:pPr>
        <w:pStyle w:val="a4"/>
        <w:widowControl w:val="0"/>
        <w:spacing w:before="0" w:beforeAutospacing="0" w:after="0" w:afterAutospacing="0" w:line="360" w:lineRule="auto"/>
        <w:jc w:val="both"/>
        <w:textAlignment w:val="baseline"/>
        <w:rPr>
          <w:b/>
          <w:sz w:val="28"/>
          <w:szCs w:val="28"/>
          <w:u w:val="single"/>
        </w:rPr>
      </w:pPr>
      <w:r w:rsidRPr="00FB5AFD">
        <w:rPr>
          <w:b/>
          <w:sz w:val="28"/>
          <w:szCs w:val="28"/>
          <w:u w:val="single"/>
        </w:rPr>
        <w:t>Слайд №</w:t>
      </w:r>
      <w:r w:rsidR="00C663FF" w:rsidRPr="00FB5AFD">
        <w:rPr>
          <w:b/>
          <w:sz w:val="28"/>
          <w:szCs w:val="28"/>
          <w:u w:val="single"/>
        </w:rPr>
        <w:t>13</w:t>
      </w:r>
    </w:p>
    <w:p w:rsidR="0047044F" w:rsidRPr="00FB5AFD" w:rsidRDefault="004169B5"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FB5AFD">
        <w:rPr>
          <w:sz w:val="28"/>
          <w:szCs w:val="28"/>
        </w:rPr>
        <w:tab/>
      </w:r>
      <w:r w:rsidR="0047044F" w:rsidRPr="00FB5AFD">
        <w:rPr>
          <w:sz w:val="28"/>
          <w:szCs w:val="28"/>
        </w:rPr>
        <w:t>Задачами проводимого раннего восстановительного лечения явля</w:t>
      </w:r>
      <w:r w:rsidR="00115858" w:rsidRPr="00FB5AFD">
        <w:rPr>
          <w:sz w:val="28"/>
          <w:szCs w:val="28"/>
        </w:rPr>
        <w:t>ется</w:t>
      </w:r>
      <w:r w:rsidR="0047044F" w:rsidRPr="00FB5AFD">
        <w:rPr>
          <w:sz w:val="28"/>
          <w:szCs w:val="28"/>
        </w:rPr>
        <w:t>:</w:t>
      </w:r>
    </w:p>
    <w:p w:rsidR="00FB5AFD" w:rsidRDefault="00634F0A" w:rsidP="00FB5AFD">
      <w:pPr>
        <w:widowControl w:val="0"/>
        <w:numPr>
          <w:ilvl w:val="0"/>
          <w:numId w:val="1"/>
        </w:numPr>
        <w:tabs>
          <w:tab w:val="num" w:pos="567"/>
        </w:tabs>
        <w:spacing w:after="0" w:line="360" w:lineRule="auto"/>
        <w:ind w:left="0" w:firstLine="709"/>
        <w:jc w:val="both"/>
        <w:textAlignment w:val="baseline"/>
        <w:rPr>
          <w:rFonts w:ascii="Times New Roman" w:hAnsi="Times New Roman" w:cs="Times New Roman"/>
          <w:sz w:val="28"/>
          <w:szCs w:val="28"/>
        </w:rPr>
      </w:pPr>
      <w:r w:rsidRPr="00FB5AFD">
        <w:rPr>
          <w:rFonts w:ascii="Times New Roman" w:hAnsi="Times New Roman" w:cs="Times New Roman"/>
          <w:sz w:val="28"/>
          <w:szCs w:val="28"/>
        </w:rPr>
        <w:t xml:space="preserve"> </w:t>
      </w:r>
      <w:r w:rsidR="0047044F" w:rsidRPr="00FB5AFD">
        <w:rPr>
          <w:rFonts w:ascii="Times New Roman" w:hAnsi="Times New Roman" w:cs="Times New Roman"/>
          <w:sz w:val="28"/>
          <w:szCs w:val="28"/>
        </w:rPr>
        <w:t xml:space="preserve">ранняя активизация </w:t>
      </w:r>
      <w:r w:rsidR="00115858" w:rsidRPr="00FB5AFD">
        <w:rPr>
          <w:rFonts w:ascii="Times New Roman" w:hAnsi="Times New Roman" w:cs="Times New Roman"/>
          <w:sz w:val="28"/>
          <w:szCs w:val="28"/>
        </w:rPr>
        <w:t>пациента</w:t>
      </w:r>
      <w:r w:rsidR="002C72A2" w:rsidRPr="00FB5AFD">
        <w:rPr>
          <w:rFonts w:ascii="Times New Roman" w:hAnsi="Times New Roman" w:cs="Times New Roman"/>
          <w:sz w:val="28"/>
          <w:szCs w:val="28"/>
        </w:rPr>
        <w:t xml:space="preserve"> </w:t>
      </w:r>
      <w:r w:rsidR="0047044F" w:rsidRPr="00FB5AFD">
        <w:rPr>
          <w:rFonts w:ascii="Times New Roman" w:hAnsi="Times New Roman" w:cs="Times New Roman"/>
          <w:sz w:val="28"/>
          <w:szCs w:val="28"/>
        </w:rPr>
        <w:t>в постели;</w:t>
      </w:r>
    </w:p>
    <w:p w:rsidR="00FB5AFD" w:rsidRDefault="0047044F" w:rsidP="00FB5AFD">
      <w:pPr>
        <w:widowControl w:val="0"/>
        <w:numPr>
          <w:ilvl w:val="0"/>
          <w:numId w:val="1"/>
        </w:numPr>
        <w:tabs>
          <w:tab w:val="num" w:pos="567"/>
        </w:tabs>
        <w:spacing w:after="0" w:line="360" w:lineRule="auto"/>
        <w:ind w:left="0" w:firstLine="709"/>
        <w:jc w:val="both"/>
        <w:textAlignment w:val="baseline"/>
        <w:rPr>
          <w:rFonts w:ascii="Times New Roman" w:hAnsi="Times New Roman" w:cs="Times New Roman"/>
          <w:sz w:val="28"/>
          <w:szCs w:val="28"/>
        </w:rPr>
      </w:pPr>
      <w:r w:rsidRPr="00FB5AFD">
        <w:rPr>
          <w:rFonts w:ascii="Times New Roman" w:hAnsi="Times New Roman" w:cs="Times New Roman"/>
          <w:sz w:val="28"/>
          <w:szCs w:val="28"/>
        </w:rPr>
        <w:t>обучение ходьбе на костылях с 3-5-х суток (в зависимости от типа перелома) после операции и навыкам самообслуживания;</w:t>
      </w:r>
    </w:p>
    <w:p w:rsidR="00FB5AFD" w:rsidRDefault="0047044F" w:rsidP="00FB5AFD">
      <w:pPr>
        <w:widowControl w:val="0"/>
        <w:numPr>
          <w:ilvl w:val="0"/>
          <w:numId w:val="1"/>
        </w:numPr>
        <w:tabs>
          <w:tab w:val="num" w:pos="567"/>
        </w:tabs>
        <w:spacing w:after="0" w:line="360" w:lineRule="auto"/>
        <w:ind w:left="0" w:firstLine="709"/>
        <w:jc w:val="both"/>
        <w:textAlignment w:val="baseline"/>
        <w:rPr>
          <w:rFonts w:ascii="Times New Roman" w:hAnsi="Times New Roman" w:cs="Times New Roman"/>
          <w:sz w:val="28"/>
          <w:szCs w:val="28"/>
        </w:rPr>
      </w:pPr>
      <w:r w:rsidRPr="00FB5AFD">
        <w:rPr>
          <w:rFonts w:ascii="Times New Roman" w:hAnsi="Times New Roman" w:cs="Times New Roman"/>
          <w:sz w:val="28"/>
          <w:szCs w:val="28"/>
        </w:rPr>
        <w:t xml:space="preserve">применение методики ЛФК для быстрого восстановления функции травмированной конечности; </w:t>
      </w:r>
      <w:r w:rsidR="00115858" w:rsidRPr="00FB5AFD">
        <w:rPr>
          <w:rFonts w:ascii="Times New Roman" w:hAnsi="Times New Roman" w:cs="Times New Roman"/>
          <w:sz w:val="28"/>
          <w:szCs w:val="28"/>
        </w:rPr>
        <w:t xml:space="preserve">с включением процедур </w:t>
      </w:r>
      <w:r w:rsidRPr="00FB5AFD">
        <w:rPr>
          <w:rFonts w:ascii="Times New Roman" w:hAnsi="Times New Roman" w:cs="Times New Roman"/>
          <w:sz w:val="28"/>
          <w:szCs w:val="28"/>
        </w:rPr>
        <w:t>массаж</w:t>
      </w:r>
      <w:r w:rsidR="00115858" w:rsidRPr="00FB5AFD">
        <w:rPr>
          <w:rFonts w:ascii="Times New Roman" w:hAnsi="Times New Roman" w:cs="Times New Roman"/>
          <w:sz w:val="28"/>
          <w:szCs w:val="28"/>
        </w:rPr>
        <w:t>а и</w:t>
      </w:r>
      <w:r w:rsidRPr="00FB5AFD">
        <w:rPr>
          <w:rFonts w:ascii="Times New Roman" w:hAnsi="Times New Roman" w:cs="Times New Roman"/>
          <w:sz w:val="28"/>
          <w:szCs w:val="28"/>
        </w:rPr>
        <w:t xml:space="preserve"> физио</w:t>
      </w:r>
      <w:r w:rsidR="00FB5AFD">
        <w:rPr>
          <w:rFonts w:ascii="Times New Roman" w:hAnsi="Times New Roman" w:cs="Times New Roman"/>
          <w:sz w:val="28"/>
          <w:szCs w:val="28"/>
        </w:rPr>
        <w:t>терапии;</w:t>
      </w:r>
      <w:r w:rsidR="00115858" w:rsidRPr="00FB5AFD">
        <w:rPr>
          <w:rFonts w:ascii="Times New Roman" w:hAnsi="Times New Roman" w:cs="Times New Roman"/>
          <w:sz w:val="28"/>
          <w:szCs w:val="28"/>
        </w:rPr>
        <w:t xml:space="preserve"> </w:t>
      </w:r>
    </w:p>
    <w:p w:rsidR="00FB5AFD" w:rsidRDefault="0047044F" w:rsidP="00FB5AFD">
      <w:pPr>
        <w:widowControl w:val="0"/>
        <w:numPr>
          <w:ilvl w:val="0"/>
          <w:numId w:val="1"/>
        </w:numPr>
        <w:tabs>
          <w:tab w:val="num" w:pos="567"/>
        </w:tabs>
        <w:spacing w:after="0" w:line="360" w:lineRule="auto"/>
        <w:ind w:left="0" w:firstLine="709"/>
        <w:jc w:val="both"/>
        <w:textAlignment w:val="baseline"/>
        <w:rPr>
          <w:rFonts w:ascii="Times New Roman" w:hAnsi="Times New Roman" w:cs="Times New Roman"/>
          <w:sz w:val="28"/>
          <w:szCs w:val="28"/>
        </w:rPr>
      </w:pPr>
      <w:r w:rsidRPr="00FB5AFD">
        <w:rPr>
          <w:rFonts w:ascii="Times New Roman" w:hAnsi="Times New Roman" w:cs="Times New Roman"/>
          <w:sz w:val="28"/>
          <w:szCs w:val="28"/>
        </w:rPr>
        <w:t>профилактика ранних и поздних осложнений после остеосинтеза переломов бедра;</w:t>
      </w:r>
    </w:p>
    <w:p w:rsidR="0047044F" w:rsidRPr="00FB5AFD" w:rsidRDefault="0047044F" w:rsidP="00FB5AFD">
      <w:pPr>
        <w:widowControl w:val="0"/>
        <w:numPr>
          <w:ilvl w:val="0"/>
          <w:numId w:val="1"/>
        </w:numPr>
        <w:tabs>
          <w:tab w:val="num" w:pos="567"/>
        </w:tabs>
        <w:spacing w:after="0" w:line="360" w:lineRule="auto"/>
        <w:ind w:left="0" w:firstLine="709"/>
        <w:jc w:val="both"/>
        <w:textAlignment w:val="baseline"/>
        <w:rPr>
          <w:rFonts w:ascii="Times New Roman" w:hAnsi="Times New Roman" w:cs="Times New Roman"/>
          <w:sz w:val="28"/>
          <w:szCs w:val="28"/>
        </w:rPr>
      </w:pPr>
      <w:r w:rsidRPr="00FB5AFD">
        <w:rPr>
          <w:rFonts w:ascii="Times New Roman" w:hAnsi="Times New Roman" w:cs="Times New Roman"/>
          <w:sz w:val="28"/>
          <w:szCs w:val="28"/>
        </w:rPr>
        <w:t xml:space="preserve">подготовка </w:t>
      </w:r>
      <w:r w:rsidR="00115858" w:rsidRPr="00FB5AFD">
        <w:rPr>
          <w:rFonts w:ascii="Times New Roman" w:hAnsi="Times New Roman" w:cs="Times New Roman"/>
          <w:sz w:val="28"/>
          <w:szCs w:val="28"/>
        </w:rPr>
        <w:t>пациента</w:t>
      </w:r>
      <w:r w:rsidRPr="00FB5AFD">
        <w:rPr>
          <w:rFonts w:ascii="Times New Roman" w:hAnsi="Times New Roman" w:cs="Times New Roman"/>
          <w:sz w:val="28"/>
          <w:szCs w:val="28"/>
        </w:rPr>
        <w:t xml:space="preserve"> для дальнейшего амбулаторно-поликлинического этапа реабилитации.</w:t>
      </w:r>
    </w:p>
    <w:p w:rsidR="002C72A2" w:rsidRPr="00FB5AFD" w:rsidRDefault="002C72A2" w:rsidP="00FB5AFD">
      <w:pPr>
        <w:widowControl w:val="0"/>
        <w:tabs>
          <w:tab w:val="num" w:pos="567"/>
        </w:tabs>
        <w:spacing w:after="0" w:line="360" w:lineRule="auto"/>
        <w:jc w:val="both"/>
        <w:textAlignment w:val="baseline"/>
        <w:rPr>
          <w:rFonts w:ascii="Times New Roman" w:hAnsi="Times New Roman" w:cs="Times New Roman"/>
          <w:b/>
          <w:sz w:val="28"/>
          <w:szCs w:val="28"/>
        </w:rPr>
      </w:pPr>
    </w:p>
    <w:p w:rsidR="00C663FF" w:rsidRPr="00FB5AFD" w:rsidRDefault="00FB5AFD" w:rsidP="00FB5AFD">
      <w:pPr>
        <w:widowControl w:val="0"/>
        <w:tabs>
          <w:tab w:val="num" w:pos="567"/>
        </w:tabs>
        <w:spacing w:after="0" w:line="360" w:lineRule="auto"/>
        <w:jc w:val="both"/>
        <w:textAlignment w:val="baseline"/>
        <w:rPr>
          <w:rFonts w:ascii="Times New Roman" w:hAnsi="Times New Roman" w:cs="Times New Roman"/>
          <w:b/>
          <w:sz w:val="28"/>
          <w:szCs w:val="28"/>
          <w:u w:val="single"/>
        </w:rPr>
      </w:pPr>
      <w:r w:rsidRPr="00FB5AFD">
        <w:rPr>
          <w:rFonts w:ascii="Times New Roman" w:hAnsi="Times New Roman" w:cs="Times New Roman"/>
          <w:b/>
          <w:sz w:val="28"/>
          <w:szCs w:val="28"/>
          <w:u w:val="single"/>
        </w:rPr>
        <w:t>Слайд №</w:t>
      </w:r>
      <w:r w:rsidR="00C663FF" w:rsidRPr="00FB5AFD">
        <w:rPr>
          <w:rFonts w:ascii="Times New Roman" w:hAnsi="Times New Roman" w:cs="Times New Roman"/>
          <w:b/>
          <w:sz w:val="28"/>
          <w:szCs w:val="28"/>
          <w:u w:val="single"/>
        </w:rPr>
        <w:t>14</w:t>
      </w:r>
    </w:p>
    <w:p w:rsidR="004B799A" w:rsidRPr="00FB5AFD" w:rsidRDefault="004B799A" w:rsidP="000A6CA1">
      <w:pPr>
        <w:widowControl w:val="0"/>
        <w:tabs>
          <w:tab w:val="num" w:pos="567"/>
        </w:tabs>
        <w:spacing w:after="0" w:line="360" w:lineRule="auto"/>
        <w:jc w:val="center"/>
        <w:textAlignment w:val="baseline"/>
        <w:rPr>
          <w:rFonts w:ascii="Times New Roman" w:hAnsi="Times New Roman" w:cs="Times New Roman"/>
          <w:b/>
          <w:sz w:val="28"/>
          <w:szCs w:val="28"/>
        </w:rPr>
      </w:pPr>
      <w:r w:rsidRPr="00FB5AFD">
        <w:rPr>
          <w:rFonts w:ascii="Times New Roman" w:hAnsi="Times New Roman" w:cs="Times New Roman"/>
          <w:b/>
          <w:sz w:val="28"/>
          <w:szCs w:val="28"/>
        </w:rPr>
        <w:t>Процедуры лечебной физкультуры</w:t>
      </w:r>
    </w:p>
    <w:p w:rsidR="004B799A" w:rsidRPr="00FB5AFD" w:rsidRDefault="004B799A" w:rsidP="00FB5AFD">
      <w:pPr>
        <w:widowControl w:val="0"/>
        <w:shd w:val="clear" w:color="auto" w:fill="FFFFFF"/>
        <w:spacing w:after="0" w:line="360" w:lineRule="auto"/>
        <w:jc w:val="both"/>
        <w:textAlignment w:val="baseline"/>
        <w:rPr>
          <w:rFonts w:ascii="Times New Roman" w:eastAsia="Times New Roman" w:hAnsi="Times New Roman" w:cs="Times New Roman"/>
          <w:sz w:val="28"/>
          <w:szCs w:val="28"/>
        </w:rPr>
      </w:pPr>
      <w:r w:rsidRPr="00FB5AFD">
        <w:rPr>
          <w:rFonts w:ascii="Times New Roman" w:eastAsia="Times New Roman" w:hAnsi="Times New Roman" w:cs="Times New Roman"/>
          <w:sz w:val="28"/>
          <w:szCs w:val="28"/>
        </w:rPr>
        <w:t xml:space="preserve">    </w:t>
      </w:r>
      <w:r w:rsidR="000A6CA1">
        <w:rPr>
          <w:rFonts w:ascii="Times New Roman" w:eastAsia="Times New Roman" w:hAnsi="Times New Roman" w:cs="Times New Roman"/>
          <w:sz w:val="28"/>
          <w:szCs w:val="28"/>
        </w:rPr>
        <w:tab/>
      </w:r>
      <w:r w:rsidRPr="00FB5AFD">
        <w:rPr>
          <w:rFonts w:ascii="Times New Roman" w:eastAsia="Times New Roman" w:hAnsi="Times New Roman" w:cs="Times New Roman"/>
          <w:b/>
          <w:i/>
          <w:sz w:val="28"/>
          <w:szCs w:val="28"/>
        </w:rPr>
        <w:t>Общие задачи ЛФК</w:t>
      </w:r>
      <w:r w:rsidRPr="00FB5AFD">
        <w:rPr>
          <w:rFonts w:ascii="Times New Roman" w:eastAsia="Times New Roman" w:hAnsi="Times New Roman" w:cs="Times New Roman"/>
          <w:sz w:val="28"/>
          <w:szCs w:val="28"/>
        </w:rPr>
        <w:t xml:space="preserve">: повышение жизненного тонуса, улучшение функций сердечно-сосудистой и дыхательной систем, пищеварительного тракта, обменных процессов, усиление </w:t>
      </w:r>
      <w:proofErr w:type="spellStart"/>
      <w:r w:rsidRPr="00FB5AFD">
        <w:rPr>
          <w:rFonts w:ascii="Times New Roman" w:eastAsia="Times New Roman" w:hAnsi="Times New Roman" w:cs="Times New Roman"/>
          <w:sz w:val="28"/>
          <w:szCs w:val="28"/>
        </w:rPr>
        <w:t>кров</w:t>
      </w:r>
      <w:proofErr w:type="gramStart"/>
      <w:r w:rsidRPr="00FB5AFD">
        <w:rPr>
          <w:rFonts w:ascii="Times New Roman" w:eastAsia="Times New Roman" w:hAnsi="Times New Roman" w:cs="Times New Roman"/>
          <w:sz w:val="28"/>
          <w:szCs w:val="28"/>
        </w:rPr>
        <w:t>о</w:t>
      </w:r>
      <w:proofErr w:type="spellEnd"/>
      <w:r w:rsidRPr="00FB5AFD">
        <w:rPr>
          <w:rFonts w:ascii="Times New Roman" w:eastAsia="Times New Roman" w:hAnsi="Times New Roman" w:cs="Times New Roman"/>
          <w:sz w:val="28"/>
          <w:szCs w:val="28"/>
        </w:rPr>
        <w:t>-</w:t>
      </w:r>
      <w:proofErr w:type="gramEnd"/>
      <w:r w:rsidRPr="00FB5AFD">
        <w:rPr>
          <w:rFonts w:ascii="Times New Roman" w:eastAsia="Times New Roman" w:hAnsi="Times New Roman" w:cs="Times New Roman"/>
          <w:sz w:val="28"/>
          <w:szCs w:val="28"/>
        </w:rPr>
        <w:t xml:space="preserve"> и </w:t>
      </w:r>
      <w:proofErr w:type="spellStart"/>
      <w:r w:rsidRPr="00FB5AFD">
        <w:rPr>
          <w:rFonts w:ascii="Times New Roman" w:eastAsia="Times New Roman" w:hAnsi="Times New Roman" w:cs="Times New Roman"/>
          <w:sz w:val="28"/>
          <w:szCs w:val="28"/>
        </w:rPr>
        <w:t>лимфообращения</w:t>
      </w:r>
      <w:proofErr w:type="spellEnd"/>
      <w:r w:rsidRPr="00FB5AFD">
        <w:rPr>
          <w:rFonts w:ascii="Times New Roman" w:eastAsia="Times New Roman" w:hAnsi="Times New Roman" w:cs="Times New Roman"/>
          <w:sz w:val="28"/>
          <w:szCs w:val="28"/>
        </w:rPr>
        <w:t xml:space="preserve"> в зоне операции с целью стимуляции регенеративных процессов, адаптация всех систем организма к возрастающей физической нагрузке.</w:t>
      </w:r>
    </w:p>
    <w:p w:rsidR="004B799A" w:rsidRPr="00FB5AFD" w:rsidRDefault="004B799A" w:rsidP="00FB5AFD">
      <w:pPr>
        <w:widowControl w:val="0"/>
        <w:shd w:val="clear" w:color="auto" w:fill="FFFFFF"/>
        <w:spacing w:after="0" w:line="360" w:lineRule="auto"/>
        <w:jc w:val="both"/>
        <w:textAlignment w:val="baseline"/>
        <w:rPr>
          <w:rFonts w:ascii="Times New Roman" w:eastAsia="Times New Roman" w:hAnsi="Times New Roman" w:cs="Times New Roman"/>
          <w:sz w:val="28"/>
          <w:szCs w:val="28"/>
        </w:rPr>
      </w:pPr>
      <w:r w:rsidRPr="00FB5AFD">
        <w:rPr>
          <w:rFonts w:ascii="Times New Roman" w:eastAsia="Times New Roman" w:hAnsi="Times New Roman" w:cs="Times New Roman"/>
          <w:sz w:val="28"/>
          <w:szCs w:val="28"/>
        </w:rPr>
        <w:t xml:space="preserve">    </w:t>
      </w:r>
      <w:r w:rsidR="000A6CA1">
        <w:rPr>
          <w:rFonts w:ascii="Times New Roman" w:eastAsia="Times New Roman" w:hAnsi="Times New Roman" w:cs="Times New Roman"/>
          <w:sz w:val="28"/>
          <w:szCs w:val="28"/>
        </w:rPr>
        <w:tab/>
      </w:r>
      <w:r w:rsidRPr="00FB5AFD">
        <w:rPr>
          <w:rFonts w:ascii="Times New Roman" w:eastAsia="Times New Roman" w:hAnsi="Times New Roman" w:cs="Times New Roman"/>
          <w:b/>
          <w:i/>
          <w:sz w:val="28"/>
          <w:szCs w:val="28"/>
        </w:rPr>
        <w:t>Частные задачи ЛФК:</w:t>
      </w:r>
      <w:r w:rsidRPr="00FB5AFD">
        <w:rPr>
          <w:rFonts w:ascii="Times New Roman" w:eastAsia="Times New Roman" w:hAnsi="Times New Roman" w:cs="Times New Roman"/>
          <w:sz w:val="28"/>
          <w:szCs w:val="28"/>
        </w:rPr>
        <w:t xml:space="preserve"> улучшение трофики конечности, профилактика гипотрофии мускулатуры и ригидности суставов.</w:t>
      </w:r>
    </w:p>
    <w:p w:rsidR="004B799A" w:rsidRPr="00FB5AFD" w:rsidRDefault="004B799A" w:rsidP="00FB5AFD">
      <w:pPr>
        <w:widowControl w:val="0"/>
        <w:shd w:val="clear" w:color="auto" w:fill="FFFFFF"/>
        <w:spacing w:after="0" w:line="360" w:lineRule="auto"/>
        <w:jc w:val="both"/>
        <w:textAlignment w:val="baseline"/>
        <w:rPr>
          <w:rFonts w:ascii="Times New Roman" w:eastAsia="Times New Roman" w:hAnsi="Times New Roman" w:cs="Times New Roman"/>
          <w:sz w:val="28"/>
          <w:szCs w:val="28"/>
        </w:rPr>
      </w:pPr>
      <w:r w:rsidRPr="00FB5AFD">
        <w:rPr>
          <w:rFonts w:ascii="Times New Roman" w:eastAsia="Times New Roman" w:hAnsi="Times New Roman" w:cs="Times New Roman"/>
          <w:b/>
          <w:bCs/>
          <w:i/>
          <w:sz w:val="28"/>
          <w:szCs w:val="28"/>
          <w:bdr w:val="none" w:sz="0" w:space="0" w:color="auto" w:frame="1"/>
        </w:rPr>
        <w:t xml:space="preserve">    </w:t>
      </w:r>
      <w:r w:rsidR="000A6CA1">
        <w:rPr>
          <w:rFonts w:ascii="Times New Roman" w:eastAsia="Times New Roman" w:hAnsi="Times New Roman" w:cs="Times New Roman"/>
          <w:b/>
          <w:bCs/>
          <w:i/>
          <w:sz w:val="28"/>
          <w:szCs w:val="28"/>
          <w:bdr w:val="none" w:sz="0" w:space="0" w:color="auto" w:frame="1"/>
        </w:rPr>
        <w:tab/>
      </w:r>
      <w:r w:rsidRPr="00FB5AFD">
        <w:rPr>
          <w:rFonts w:ascii="Times New Roman" w:eastAsia="Times New Roman" w:hAnsi="Times New Roman" w:cs="Times New Roman"/>
          <w:b/>
          <w:bCs/>
          <w:i/>
          <w:sz w:val="28"/>
          <w:szCs w:val="28"/>
          <w:bdr w:val="none" w:sz="0" w:space="0" w:color="auto" w:frame="1"/>
        </w:rPr>
        <w:t>Противопоказания к назначению</w:t>
      </w:r>
      <w:r w:rsidRPr="00FB5AFD">
        <w:rPr>
          <w:rFonts w:ascii="Times New Roman" w:eastAsia="Times New Roman" w:hAnsi="Times New Roman" w:cs="Times New Roman"/>
          <w:b/>
          <w:bCs/>
          <w:sz w:val="28"/>
          <w:szCs w:val="28"/>
          <w:bdr w:val="none" w:sz="0" w:space="0" w:color="auto" w:frame="1"/>
        </w:rPr>
        <w:t xml:space="preserve"> ЛФК: </w:t>
      </w:r>
      <w:r w:rsidRPr="00FB5AFD">
        <w:rPr>
          <w:rFonts w:ascii="Times New Roman" w:eastAsia="Times New Roman" w:hAnsi="Times New Roman" w:cs="Times New Roman"/>
          <w:sz w:val="28"/>
          <w:szCs w:val="28"/>
        </w:rPr>
        <w:t>общее тяжелое состояние пациента, обусловленное кровопотерей, шоком, инфекцией, сопутствующими заболеваниями; стойкий болевой синдром, опасность кровотечения или возобновление кровотечения в связи с движениями; наличие инородных тел вблизи крупных сосудов, нервов и других жизненно важных органов.</w:t>
      </w:r>
    </w:p>
    <w:p w:rsidR="006F0362" w:rsidRPr="00FB5AFD" w:rsidRDefault="006F0362" w:rsidP="00FB5AFD">
      <w:pPr>
        <w:widowControl w:val="0"/>
        <w:tabs>
          <w:tab w:val="num" w:pos="567"/>
        </w:tabs>
        <w:spacing w:after="0" w:line="360" w:lineRule="auto"/>
        <w:jc w:val="both"/>
        <w:textAlignment w:val="baseline"/>
        <w:rPr>
          <w:rFonts w:ascii="Times New Roman" w:hAnsi="Times New Roman" w:cs="Times New Roman"/>
          <w:b/>
          <w:sz w:val="28"/>
          <w:szCs w:val="28"/>
        </w:rPr>
      </w:pPr>
    </w:p>
    <w:p w:rsidR="00C663FF" w:rsidRPr="000A6CA1" w:rsidRDefault="000A6CA1" w:rsidP="00FB5AFD">
      <w:pPr>
        <w:widowControl w:val="0"/>
        <w:tabs>
          <w:tab w:val="num" w:pos="567"/>
        </w:tabs>
        <w:spacing w:after="0" w:line="360" w:lineRule="auto"/>
        <w:jc w:val="both"/>
        <w:textAlignment w:val="baseline"/>
        <w:rPr>
          <w:rFonts w:ascii="Times New Roman" w:hAnsi="Times New Roman" w:cs="Times New Roman"/>
          <w:b/>
          <w:sz w:val="28"/>
          <w:szCs w:val="28"/>
          <w:u w:val="single"/>
        </w:rPr>
      </w:pPr>
      <w:r w:rsidRPr="000A6CA1">
        <w:rPr>
          <w:rFonts w:ascii="Times New Roman" w:hAnsi="Times New Roman" w:cs="Times New Roman"/>
          <w:b/>
          <w:sz w:val="28"/>
          <w:szCs w:val="28"/>
          <w:u w:val="single"/>
        </w:rPr>
        <w:t>Слайд №</w:t>
      </w:r>
      <w:r w:rsidR="00C663FF" w:rsidRPr="000A6CA1">
        <w:rPr>
          <w:rFonts w:ascii="Times New Roman" w:hAnsi="Times New Roman" w:cs="Times New Roman"/>
          <w:b/>
          <w:sz w:val="28"/>
          <w:szCs w:val="28"/>
          <w:u w:val="single"/>
        </w:rPr>
        <w:t>15</w:t>
      </w:r>
    </w:p>
    <w:p w:rsidR="004B799A" w:rsidRPr="00FB5AFD" w:rsidRDefault="0047044F"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634F0A" w:rsidRPr="00FB5AFD">
        <w:rPr>
          <w:sz w:val="28"/>
          <w:szCs w:val="28"/>
        </w:rPr>
        <w:t xml:space="preserve">  </w:t>
      </w:r>
      <w:r w:rsidRPr="00FB5AFD">
        <w:rPr>
          <w:sz w:val="28"/>
          <w:szCs w:val="28"/>
        </w:rPr>
        <w:t xml:space="preserve">  </w:t>
      </w:r>
      <w:r w:rsidR="000A6CA1">
        <w:rPr>
          <w:sz w:val="28"/>
          <w:szCs w:val="28"/>
        </w:rPr>
        <w:tab/>
      </w:r>
      <w:r w:rsidRPr="00FB5AFD">
        <w:rPr>
          <w:sz w:val="28"/>
          <w:szCs w:val="28"/>
        </w:rPr>
        <w:t>По окончанию операции, при переводе пациента в палату, применя</w:t>
      </w:r>
      <w:r w:rsidR="00115858" w:rsidRPr="00FB5AFD">
        <w:rPr>
          <w:sz w:val="28"/>
          <w:szCs w:val="28"/>
        </w:rPr>
        <w:t xml:space="preserve">ется </w:t>
      </w:r>
      <w:proofErr w:type="gramStart"/>
      <w:r w:rsidRPr="00FB5AFD">
        <w:rPr>
          <w:sz w:val="28"/>
          <w:szCs w:val="28"/>
        </w:rPr>
        <w:t>эластичное</w:t>
      </w:r>
      <w:proofErr w:type="gramEnd"/>
      <w:r w:rsidRPr="00FB5AFD">
        <w:rPr>
          <w:sz w:val="28"/>
          <w:szCs w:val="28"/>
        </w:rPr>
        <w:t xml:space="preserve"> </w:t>
      </w:r>
      <w:proofErr w:type="spellStart"/>
      <w:r w:rsidRPr="00FB5AFD">
        <w:rPr>
          <w:b/>
          <w:i/>
          <w:sz w:val="28"/>
          <w:szCs w:val="28"/>
        </w:rPr>
        <w:t>бинтование</w:t>
      </w:r>
      <w:proofErr w:type="spellEnd"/>
      <w:r w:rsidRPr="00FB5AFD">
        <w:rPr>
          <w:b/>
          <w:i/>
          <w:sz w:val="28"/>
          <w:szCs w:val="28"/>
        </w:rPr>
        <w:t xml:space="preserve"> на обе нижние конечности </w:t>
      </w:r>
      <w:r w:rsidRPr="00FB5AFD">
        <w:rPr>
          <w:sz w:val="28"/>
          <w:szCs w:val="28"/>
        </w:rPr>
        <w:t>от кончиков пальцев до верхней трети бедра (с целью профилактики тромботических осложнений). Под оперированную конечность подкладыва</w:t>
      </w:r>
      <w:r w:rsidR="00634F0A" w:rsidRPr="00FB5AFD">
        <w:rPr>
          <w:sz w:val="28"/>
          <w:szCs w:val="28"/>
        </w:rPr>
        <w:t>ется</w:t>
      </w:r>
      <w:r w:rsidRPr="00FB5AFD">
        <w:rPr>
          <w:sz w:val="28"/>
          <w:szCs w:val="28"/>
        </w:rPr>
        <w:t xml:space="preserve"> небольшой </w:t>
      </w:r>
      <w:r w:rsidRPr="00FB5AFD">
        <w:rPr>
          <w:b/>
          <w:i/>
          <w:sz w:val="28"/>
          <w:szCs w:val="28"/>
        </w:rPr>
        <w:t>валик для придания нижней конечности средне -</w:t>
      </w:r>
      <w:r w:rsidR="00115858" w:rsidRPr="00FB5AFD">
        <w:rPr>
          <w:b/>
          <w:i/>
          <w:sz w:val="28"/>
          <w:szCs w:val="28"/>
        </w:rPr>
        <w:t xml:space="preserve"> </w:t>
      </w:r>
      <w:r w:rsidRPr="00FB5AFD">
        <w:rPr>
          <w:b/>
          <w:i/>
          <w:sz w:val="28"/>
          <w:szCs w:val="28"/>
        </w:rPr>
        <w:t>физиологического положения</w:t>
      </w:r>
      <w:r w:rsidRPr="00FB5AFD">
        <w:rPr>
          <w:sz w:val="28"/>
          <w:szCs w:val="28"/>
        </w:rPr>
        <w:t xml:space="preserve"> со сгибанием в </w:t>
      </w:r>
      <w:r w:rsidR="004B799A" w:rsidRPr="00FB5AFD">
        <w:rPr>
          <w:sz w:val="28"/>
          <w:szCs w:val="28"/>
        </w:rPr>
        <w:t xml:space="preserve">коленном суставе под углом 15º, </w:t>
      </w:r>
      <w:r w:rsidRPr="00FB5AFD">
        <w:rPr>
          <w:sz w:val="28"/>
          <w:szCs w:val="28"/>
        </w:rPr>
        <w:t>данная укладка конечности уменьш</w:t>
      </w:r>
      <w:r w:rsidR="00115858" w:rsidRPr="00FB5AFD">
        <w:rPr>
          <w:sz w:val="28"/>
          <w:szCs w:val="28"/>
        </w:rPr>
        <w:t>ает</w:t>
      </w:r>
      <w:r w:rsidRPr="00FB5AFD">
        <w:rPr>
          <w:sz w:val="28"/>
          <w:szCs w:val="28"/>
        </w:rPr>
        <w:t xml:space="preserve"> дополнительную болевую </w:t>
      </w:r>
      <w:proofErr w:type="spellStart"/>
      <w:r w:rsidRPr="00FB5AFD">
        <w:rPr>
          <w:sz w:val="28"/>
          <w:szCs w:val="28"/>
        </w:rPr>
        <w:t>импульсацию</w:t>
      </w:r>
      <w:proofErr w:type="spellEnd"/>
      <w:r w:rsidRPr="00FB5AFD">
        <w:rPr>
          <w:sz w:val="28"/>
          <w:szCs w:val="28"/>
        </w:rPr>
        <w:t xml:space="preserve">. Ориентируясь на субъективные ощущения </w:t>
      </w:r>
      <w:r w:rsidR="00115858" w:rsidRPr="00FB5AFD">
        <w:rPr>
          <w:sz w:val="28"/>
          <w:szCs w:val="28"/>
        </w:rPr>
        <w:t>пациента</w:t>
      </w:r>
      <w:r w:rsidRPr="00FB5AFD">
        <w:rPr>
          <w:sz w:val="28"/>
          <w:szCs w:val="28"/>
        </w:rPr>
        <w:t xml:space="preserve"> (по мере прекращения действия анестезии), провод</w:t>
      </w:r>
      <w:r w:rsidR="00634F0A" w:rsidRPr="00FB5AFD">
        <w:rPr>
          <w:sz w:val="28"/>
          <w:szCs w:val="28"/>
        </w:rPr>
        <w:t>ятся</w:t>
      </w:r>
      <w:r w:rsidRPr="00FB5AFD">
        <w:rPr>
          <w:sz w:val="28"/>
          <w:szCs w:val="28"/>
        </w:rPr>
        <w:t xml:space="preserve"> активные движения в пальцах, синхронно движениям в здоровой конечности по 1-3 минуты. Упражнения выполня</w:t>
      </w:r>
      <w:r w:rsidR="00115858" w:rsidRPr="00FB5AFD">
        <w:rPr>
          <w:sz w:val="28"/>
          <w:szCs w:val="28"/>
        </w:rPr>
        <w:t>ются</w:t>
      </w:r>
      <w:r w:rsidRPr="00FB5AFD">
        <w:rPr>
          <w:sz w:val="28"/>
          <w:szCs w:val="28"/>
        </w:rPr>
        <w:t xml:space="preserve"> вначале в облегченных условиях с малой амплитудой, а по мере нарастания объема движений - с максимально возможной. </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0A6CA1" w:rsidRDefault="000A6CA1" w:rsidP="00FB5AFD">
      <w:pPr>
        <w:pStyle w:val="a4"/>
        <w:widowControl w:val="0"/>
        <w:spacing w:before="0" w:beforeAutospacing="0" w:after="0" w:afterAutospacing="0" w:line="360" w:lineRule="auto"/>
        <w:jc w:val="both"/>
        <w:textAlignment w:val="baseline"/>
        <w:rPr>
          <w:b/>
          <w:sz w:val="28"/>
          <w:szCs w:val="28"/>
          <w:u w:val="single"/>
        </w:rPr>
      </w:pPr>
      <w:r w:rsidRPr="000A6CA1">
        <w:rPr>
          <w:b/>
          <w:sz w:val="28"/>
          <w:szCs w:val="28"/>
          <w:u w:val="single"/>
        </w:rPr>
        <w:t>Слайд №</w:t>
      </w:r>
      <w:r w:rsidR="00C663FF" w:rsidRPr="000A6CA1">
        <w:rPr>
          <w:b/>
          <w:sz w:val="28"/>
          <w:szCs w:val="28"/>
          <w:u w:val="single"/>
        </w:rPr>
        <w:t>16</w:t>
      </w:r>
    </w:p>
    <w:p w:rsidR="0047044F" w:rsidRPr="00FB5AFD" w:rsidRDefault="004B799A"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0A6CA1">
        <w:rPr>
          <w:sz w:val="28"/>
          <w:szCs w:val="28"/>
        </w:rPr>
        <w:tab/>
      </w:r>
      <w:proofErr w:type="spellStart"/>
      <w:r w:rsidR="0047044F" w:rsidRPr="00FB5AFD">
        <w:rPr>
          <w:b/>
          <w:i/>
          <w:sz w:val="28"/>
          <w:szCs w:val="28"/>
        </w:rPr>
        <w:t>Кинезотерапи</w:t>
      </w:r>
      <w:r w:rsidR="00634F0A" w:rsidRPr="00FB5AFD">
        <w:rPr>
          <w:b/>
          <w:i/>
          <w:sz w:val="28"/>
          <w:szCs w:val="28"/>
        </w:rPr>
        <w:t>я</w:t>
      </w:r>
      <w:proofErr w:type="spellEnd"/>
      <w:r w:rsidR="0047044F" w:rsidRPr="00FB5AFD">
        <w:rPr>
          <w:sz w:val="28"/>
          <w:szCs w:val="28"/>
        </w:rPr>
        <w:t xml:space="preserve"> здоровой конечности проводит</w:t>
      </w:r>
      <w:r w:rsidR="00634F0A" w:rsidRPr="00FB5AFD">
        <w:rPr>
          <w:sz w:val="28"/>
          <w:szCs w:val="28"/>
        </w:rPr>
        <w:t>ся</w:t>
      </w:r>
      <w:r w:rsidR="0047044F" w:rsidRPr="00FB5AFD">
        <w:rPr>
          <w:sz w:val="28"/>
          <w:szCs w:val="28"/>
        </w:rPr>
        <w:t xml:space="preserve"> на фоне </w:t>
      </w:r>
      <w:r w:rsidR="0047044F" w:rsidRPr="00FB5AFD">
        <w:rPr>
          <w:b/>
          <w:i/>
          <w:sz w:val="28"/>
          <w:szCs w:val="28"/>
        </w:rPr>
        <w:t>дыхательных упражнений</w:t>
      </w:r>
      <w:r w:rsidR="0047044F" w:rsidRPr="00FB5AFD">
        <w:rPr>
          <w:sz w:val="28"/>
          <w:szCs w:val="28"/>
        </w:rPr>
        <w:t xml:space="preserve"> уже с 1-го дня послеоперационного периода. В ходе проведения ЛФК использ</w:t>
      </w:r>
      <w:r w:rsidR="00634F0A" w:rsidRPr="00FB5AFD">
        <w:rPr>
          <w:sz w:val="28"/>
          <w:szCs w:val="28"/>
        </w:rPr>
        <w:t>уются</w:t>
      </w:r>
      <w:r w:rsidR="0047044F" w:rsidRPr="00FB5AFD">
        <w:rPr>
          <w:sz w:val="28"/>
          <w:szCs w:val="28"/>
        </w:rPr>
        <w:t xml:space="preserve"> медленные движения в суставах здоровой конечности в виде сгибания-разгибания голени, стопы, сгибания-разгибания-приведения бедра.</w:t>
      </w:r>
    </w:p>
    <w:p w:rsidR="0047044F" w:rsidRPr="00FB5AFD" w:rsidRDefault="0047044F" w:rsidP="00FB5AFD">
      <w:pPr>
        <w:pStyle w:val="a4"/>
        <w:widowControl w:val="0"/>
        <w:spacing w:before="0" w:beforeAutospacing="0" w:after="0" w:afterAutospacing="0" w:line="360" w:lineRule="auto"/>
        <w:jc w:val="both"/>
        <w:textAlignment w:val="baseline"/>
        <w:rPr>
          <w:sz w:val="28"/>
          <w:szCs w:val="28"/>
        </w:rPr>
      </w:pPr>
      <w:r w:rsidRPr="00FB5AFD">
        <w:rPr>
          <w:b/>
          <w:i/>
          <w:sz w:val="28"/>
          <w:szCs w:val="28"/>
        </w:rPr>
        <w:t xml:space="preserve">   </w:t>
      </w:r>
      <w:r w:rsidR="00634F0A" w:rsidRPr="00FB5AFD">
        <w:rPr>
          <w:b/>
          <w:i/>
          <w:sz w:val="28"/>
          <w:szCs w:val="28"/>
        </w:rPr>
        <w:t xml:space="preserve">  </w:t>
      </w:r>
      <w:r w:rsidR="000A6CA1">
        <w:rPr>
          <w:b/>
          <w:i/>
          <w:sz w:val="28"/>
          <w:szCs w:val="28"/>
        </w:rPr>
        <w:tab/>
      </w:r>
      <w:r w:rsidRPr="00FB5AFD">
        <w:rPr>
          <w:b/>
          <w:i/>
          <w:sz w:val="28"/>
          <w:szCs w:val="28"/>
        </w:rPr>
        <w:t>Со 2-го дня</w:t>
      </w:r>
      <w:r w:rsidRPr="00FB5AFD">
        <w:rPr>
          <w:sz w:val="28"/>
          <w:szCs w:val="28"/>
        </w:rPr>
        <w:t xml:space="preserve"> после операции особое значение удел</w:t>
      </w:r>
      <w:r w:rsidR="00634F0A" w:rsidRPr="00FB5AFD">
        <w:rPr>
          <w:sz w:val="28"/>
          <w:szCs w:val="28"/>
        </w:rPr>
        <w:t>яется</w:t>
      </w:r>
      <w:r w:rsidRPr="00FB5AFD">
        <w:rPr>
          <w:sz w:val="28"/>
          <w:szCs w:val="28"/>
        </w:rPr>
        <w:t xml:space="preserve"> обучению пациентов изометрической гимнастике, направленной на поддержание тонуса мышц, улучшение кровообращения в прооперированной конечности. В связи с тем, что при данной травме гипотрофии чаще всего подвергается четырехглавая мышца бедра, в занятия включа</w:t>
      </w:r>
      <w:r w:rsidR="00634F0A" w:rsidRPr="00FB5AFD">
        <w:rPr>
          <w:sz w:val="28"/>
          <w:szCs w:val="28"/>
        </w:rPr>
        <w:t>ются</w:t>
      </w:r>
      <w:r w:rsidRPr="00FB5AFD">
        <w:rPr>
          <w:sz w:val="28"/>
          <w:szCs w:val="28"/>
        </w:rPr>
        <w:t xml:space="preserve"> изометрические напряжения этой мышцы, что способств</w:t>
      </w:r>
      <w:r w:rsidR="00634F0A" w:rsidRPr="00FB5AFD">
        <w:rPr>
          <w:sz w:val="28"/>
          <w:szCs w:val="28"/>
        </w:rPr>
        <w:t xml:space="preserve">ует </w:t>
      </w:r>
      <w:r w:rsidRPr="00FB5AFD">
        <w:rPr>
          <w:sz w:val="28"/>
          <w:szCs w:val="28"/>
        </w:rPr>
        <w:t>профилактике гипотрофии, улучшению сократительной функции, повышению тонуса. Наличие дренажей в послеоперационной ране после открытой репозиции не являлось противопоказанием к изометрической</w:t>
      </w:r>
      <w:r w:rsidR="00634F0A" w:rsidRPr="00FB5AFD">
        <w:rPr>
          <w:sz w:val="28"/>
          <w:szCs w:val="28"/>
        </w:rPr>
        <w:t xml:space="preserve"> гимнастики, которая способствует</w:t>
      </w:r>
      <w:r w:rsidRPr="00FB5AFD">
        <w:rPr>
          <w:sz w:val="28"/>
          <w:szCs w:val="28"/>
        </w:rPr>
        <w:t xml:space="preserve"> эвакуации гематомы и раневого отделяемого. Изометрические упражнения провод</w:t>
      </w:r>
      <w:r w:rsidR="00634F0A" w:rsidRPr="00FB5AFD">
        <w:rPr>
          <w:sz w:val="28"/>
          <w:szCs w:val="28"/>
        </w:rPr>
        <w:t>ятся</w:t>
      </w:r>
      <w:r w:rsidRPr="00FB5AFD">
        <w:rPr>
          <w:sz w:val="28"/>
          <w:szCs w:val="28"/>
        </w:rPr>
        <w:t xml:space="preserve"> 6-8 сеансов</w:t>
      </w:r>
      <w:r w:rsidR="00634F0A" w:rsidRPr="00FB5AFD">
        <w:rPr>
          <w:sz w:val="28"/>
          <w:szCs w:val="28"/>
        </w:rPr>
        <w:t xml:space="preserve"> в сутки с инструктором по лечебной физкультуре и самостоятельно самим пациентом,</w:t>
      </w:r>
      <w:r w:rsidRPr="00FB5AFD">
        <w:rPr>
          <w:sz w:val="28"/>
          <w:szCs w:val="28"/>
        </w:rPr>
        <w:t xml:space="preserve"> по 8-10 напряжений </w:t>
      </w:r>
      <w:r w:rsidRPr="00FB5AFD">
        <w:rPr>
          <w:sz w:val="28"/>
          <w:szCs w:val="28"/>
        </w:rPr>
        <w:lastRenderedPageBreak/>
        <w:t>общепринятым правилам – максимальное напряжение с последующим расслаблением в два раз дольше по продолжительности. Провод</w:t>
      </w:r>
      <w:r w:rsidR="00634F0A" w:rsidRPr="00FB5AFD">
        <w:rPr>
          <w:sz w:val="28"/>
          <w:szCs w:val="28"/>
        </w:rPr>
        <w:t>ятся</w:t>
      </w:r>
      <w:r w:rsidRPr="00FB5AFD">
        <w:rPr>
          <w:sz w:val="28"/>
          <w:szCs w:val="28"/>
        </w:rPr>
        <w:t xml:space="preserve"> также активно-пассивные движения в коленном суставе оперированной конечности в пределах сектора углов 180º - 150º, а в случаях закрытого остеосинтеза увеличив</w:t>
      </w:r>
      <w:r w:rsidR="00634F0A" w:rsidRPr="00FB5AFD">
        <w:rPr>
          <w:sz w:val="28"/>
          <w:szCs w:val="28"/>
        </w:rPr>
        <w:t>ается</w:t>
      </w:r>
      <w:r w:rsidRPr="00FB5AFD">
        <w:rPr>
          <w:sz w:val="28"/>
          <w:szCs w:val="28"/>
        </w:rPr>
        <w:t xml:space="preserve"> объем движений до появления болезненности.</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624573" w:rsidRDefault="00A91A52" w:rsidP="00FB5AFD">
      <w:pPr>
        <w:pStyle w:val="a4"/>
        <w:widowControl w:val="0"/>
        <w:spacing w:before="0" w:beforeAutospacing="0" w:after="0" w:afterAutospacing="0" w:line="360" w:lineRule="auto"/>
        <w:jc w:val="both"/>
        <w:textAlignment w:val="baseline"/>
        <w:rPr>
          <w:b/>
          <w:sz w:val="28"/>
          <w:szCs w:val="28"/>
          <w:u w:val="single"/>
        </w:rPr>
      </w:pPr>
      <w:r w:rsidRPr="00624573">
        <w:rPr>
          <w:b/>
          <w:sz w:val="28"/>
          <w:szCs w:val="28"/>
          <w:u w:val="single"/>
        </w:rPr>
        <w:t>Слайд №</w:t>
      </w:r>
      <w:r w:rsidR="00C663FF" w:rsidRPr="00624573">
        <w:rPr>
          <w:b/>
          <w:sz w:val="28"/>
          <w:szCs w:val="28"/>
          <w:u w:val="single"/>
        </w:rPr>
        <w:t>1</w:t>
      </w:r>
      <w:r w:rsidR="00C17542" w:rsidRPr="00624573">
        <w:rPr>
          <w:b/>
          <w:sz w:val="28"/>
          <w:szCs w:val="28"/>
          <w:u w:val="single"/>
        </w:rPr>
        <w:t>7</w:t>
      </w:r>
    </w:p>
    <w:p w:rsidR="0047044F" w:rsidRPr="00FB5AFD" w:rsidRDefault="0047044F"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Pr="00FB5AFD">
        <w:rPr>
          <w:sz w:val="28"/>
          <w:szCs w:val="28"/>
        </w:rPr>
        <w:t xml:space="preserve">Примерный комплекс рекомендуемых физических упражнений направленных на мобилизацию </w:t>
      </w:r>
      <w:r w:rsidR="00634F0A" w:rsidRPr="00FB5AFD">
        <w:rPr>
          <w:sz w:val="28"/>
          <w:szCs w:val="28"/>
        </w:rPr>
        <w:t>пациента</w:t>
      </w:r>
      <w:r w:rsidRPr="00FB5AFD">
        <w:rPr>
          <w:sz w:val="28"/>
          <w:szCs w:val="28"/>
        </w:rPr>
        <w:t xml:space="preserve"> со вторых по четвертые сутки после операции – исходное положение (и.п.) - лежа на спине, руки вдоль туловища:</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1) поднять руки вверх - вдох, вернуться в и.п. – выдох 3-5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2) тыльное сгибание и подошвенное разгибание стоп 6-10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3) попеременное и одновременное сгибание ног в коленных суставах (стопы скользят по плоскости постели) 3-5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4) наклоны туловища вправо и влево, руки скользят вдоль туловища;</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5) изометрическое напряжение мышц бедра и ягодичных мышц по 5-7 секунд 3-5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6) сгибание и разгибание рук в локтевых суставах 6-10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7) сжимание и разжимание пальцев рук 6-10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 xml:space="preserve">8) </w:t>
      </w:r>
      <w:proofErr w:type="spellStart"/>
      <w:r w:rsidRPr="00FB5AFD">
        <w:rPr>
          <w:sz w:val="28"/>
          <w:szCs w:val="28"/>
        </w:rPr>
        <w:t>и.п</w:t>
      </w:r>
      <w:proofErr w:type="spellEnd"/>
      <w:r w:rsidRPr="00FB5AFD">
        <w:rPr>
          <w:sz w:val="28"/>
          <w:szCs w:val="28"/>
        </w:rPr>
        <w:t>. - лежа на спине, руки согнуты в локтевых суставах; прогнуться в грудном отделе позвоночника, затем, взявшись за балканскую раму, поднимание и опускание туловища 3-5 раз;</w:t>
      </w:r>
    </w:p>
    <w:p w:rsidR="0047044F"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9) и. п. - лежа на спине, руки вдоль туловища; развести руки в стороны - вдох, вернуться в и.п. – выдох 6-10 раз.</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624573" w:rsidRDefault="00A91A52" w:rsidP="00FB5AFD">
      <w:pPr>
        <w:pStyle w:val="a4"/>
        <w:widowControl w:val="0"/>
        <w:spacing w:before="0" w:beforeAutospacing="0" w:after="0" w:afterAutospacing="0" w:line="360" w:lineRule="auto"/>
        <w:jc w:val="both"/>
        <w:textAlignment w:val="baseline"/>
        <w:rPr>
          <w:b/>
          <w:sz w:val="28"/>
          <w:szCs w:val="28"/>
          <w:u w:val="single"/>
        </w:rPr>
      </w:pPr>
      <w:r w:rsidRPr="00624573">
        <w:rPr>
          <w:b/>
          <w:sz w:val="28"/>
          <w:szCs w:val="28"/>
          <w:u w:val="single"/>
        </w:rPr>
        <w:t>Слайд №</w:t>
      </w:r>
      <w:r w:rsidR="00C663FF" w:rsidRPr="00624573">
        <w:rPr>
          <w:b/>
          <w:sz w:val="28"/>
          <w:szCs w:val="28"/>
          <w:u w:val="single"/>
        </w:rPr>
        <w:t>1</w:t>
      </w:r>
      <w:r w:rsidR="00C17542" w:rsidRPr="00624573">
        <w:rPr>
          <w:b/>
          <w:sz w:val="28"/>
          <w:szCs w:val="28"/>
          <w:u w:val="single"/>
        </w:rPr>
        <w:t>8</w:t>
      </w:r>
    </w:p>
    <w:p w:rsidR="0047044F" w:rsidRPr="00FB5AFD" w:rsidRDefault="00634F0A"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47044F" w:rsidRPr="00FB5AFD">
        <w:rPr>
          <w:sz w:val="28"/>
          <w:szCs w:val="28"/>
        </w:rPr>
        <w:t>Упражнения выполня</w:t>
      </w:r>
      <w:r w:rsidRPr="00FB5AFD">
        <w:rPr>
          <w:sz w:val="28"/>
          <w:szCs w:val="28"/>
        </w:rPr>
        <w:t>ются</w:t>
      </w:r>
      <w:r w:rsidR="0047044F" w:rsidRPr="00FB5AFD">
        <w:rPr>
          <w:sz w:val="28"/>
          <w:szCs w:val="28"/>
        </w:rPr>
        <w:t xml:space="preserve"> в спокойном темпе без задержки дыхания. Такой комплекс упражнений </w:t>
      </w:r>
      <w:r w:rsidRPr="00FB5AFD">
        <w:rPr>
          <w:sz w:val="28"/>
          <w:szCs w:val="28"/>
        </w:rPr>
        <w:t>рекомендуется</w:t>
      </w:r>
      <w:r w:rsidR="0047044F" w:rsidRPr="00FB5AFD">
        <w:rPr>
          <w:sz w:val="28"/>
          <w:szCs w:val="28"/>
        </w:rPr>
        <w:t xml:space="preserve"> проводить 2-3 раза в день по 3-5 минут. При общем удовлетворительном состоянии пациента добавля</w:t>
      </w:r>
      <w:r w:rsidRPr="00FB5AFD">
        <w:rPr>
          <w:sz w:val="28"/>
          <w:szCs w:val="28"/>
        </w:rPr>
        <w:t>ются</w:t>
      </w:r>
      <w:r w:rsidR="0047044F" w:rsidRPr="00FB5AFD">
        <w:rPr>
          <w:sz w:val="28"/>
          <w:szCs w:val="28"/>
        </w:rPr>
        <w:t xml:space="preserve"> упражнения с сопротивлением и отягощением (</w:t>
      </w:r>
      <w:r w:rsidRPr="00FB5AFD">
        <w:rPr>
          <w:sz w:val="28"/>
          <w:szCs w:val="28"/>
        </w:rPr>
        <w:t xml:space="preserve">пациент </w:t>
      </w:r>
      <w:r w:rsidR="0047044F" w:rsidRPr="00FB5AFD">
        <w:rPr>
          <w:sz w:val="28"/>
          <w:szCs w:val="28"/>
        </w:rPr>
        <w:t>выполня</w:t>
      </w:r>
      <w:r w:rsidRPr="00FB5AFD">
        <w:rPr>
          <w:sz w:val="28"/>
          <w:szCs w:val="28"/>
        </w:rPr>
        <w:t>ет</w:t>
      </w:r>
      <w:r w:rsidR="0047044F" w:rsidRPr="00FB5AFD">
        <w:rPr>
          <w:sz w:val="28"/>
          <w:szCs w:val="28"/>
        </w:rPr>
        <w:t xml:space="preserve"> движения конечностью, а </w:t>
      </w:r>
      <w:r w:rsidRPr="00FB5AFD">
        <w:rPr>
          <w:sz w:val="28"/>
          <w:szCs w:val="28"/>
        </w:rPr>
        <w:lastRenderedPageBreak/>
        <w:t>инструктор по ЛФК</w:t>
      </w:r>
      <w:r w:rsidR="0047044F" w:rsidRPr="00FB5AFD">
        <w:rPr>
          <w:sz w:val="28"/>
          <w:szCs w:val="28"/>
        </w:rPr>
        <w:t xml:space="preserve"> оказыва</w:t>
      </w:r>
      <w:r w:rsidRPr="00FB5AFD">
        <w:rPr>
          <w:sz w:val="28"/>
          <w:szCs w:val="28"/>
        </w:rPr>
        <w:t>ет</w:t>
      </w:r>
      <w:r w:rsidR="0047044F" w:rsidRPr="00FB5AFD">
        <w:rPr>
          <w:sz w:val="28"/>
          <w:szCs w:val="28"/>
        </w:rPr>
        <w:t xml:space="preserve"> сопротивление движению). Впоследствии упражнения увеличива</w:t>
      </w:r>
      <w:r w:rsidRPr="00FB5AFD">
        <w:rPr>
          <w:sz w:val="28"/>
          <w:szCs w:val="28"/>
        </w:rPr>
        <w:t>ются</w:t>
      </w:r>
      <w:r w:rsidR="0047044F" w:rsidRPr="00FB5AFD">
        <w:rPr>
          <w:sz w:val="28"/>
          <w:szCs w:val="28"/>
        </w:rPr>
        <w:t xml:space="preserve"> по продолжительности до 10 минут, количество повторений до 5-6 раз в день.</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624573" w:rsidRDefault="00A91A52" w:rsidP="00FB5AFD">
      <w:pPr>
        <w:pStyle w:val="a4"/>
        <w:widowControl w:val="0"/>
        <w:spacing w:before="0" w:beforeAutospacing="0" w:after="0" w:afterAutospacing="0" w:line="360" w:lineRule="auto"/>
        <w:jc w:val="both"/>
        <w:textAlignment w:val="baseline"/>
        <w:rPr>
          <w:b/>
          <w:sz w:val="28"/>
          <w:szCs w:val="28"/>
          <w:u w:val="single"/>
        </w:rPr>
      </w:pPr>
      <w:r w:rsidRPr="00624573">
        <w:rPr>
          <w:b/>
          <w:sz w:val="28"/>
          <w:szCs w:val="28"/>
          <w:u w:val="single"/>
        </w:rPr>
        <w:t>Слайд №</w:t>
      </w:r>
      <w:r w:rsidR="00C663FF" w:rsidRPr="00624573">
        <w:rPr>
          <w:b/>
          <w:sz w:val="28"/>
          <w:szCs w:val="28"/>
          <w:u w:val="single"/>
        </w:rPr>
        <w:t>1</w:t>
      </w:r>
      <w:r w:rsidR="00C17542" w:rsidRPr="00624573">
        <w:rPr>
          <w:b/>
          <w:sz w:val="28"/>
          <w:szCs w:val="28"/>
          <w:u w:val="single"/>
        </w:rPr>
        <w:t>9</w:t>
      </w:r>
    </w:p>
    <w:p w:rsidR="0047044F" w:rsidRPr="00FB5AFD" w:rsidRDefault="00634F0A" w:rsidP="00FB5AFD">
      <w:pPr>
        <w:pStyle w:val="a4"/>
        <w:widowControl w:val="0"/>
        <w:spacing w:before="0" w:beforeAutospacing="0" w:after="0" w:afterAutospacing="0" w:line="360" w:lineRule="auto"/>
        <w:jc w:val="both"/>
        <w:textAlignment w:val="baseline"/>
        <w:rPr>
          <w:sz w:val="28"/>
          <w:szCs w:val="28"/>
        </w:rPr>
      </w:pPr>
      <w:r w:rsidRPr="00FB5AFD">
        <w:rPr>
          <w:b/>
          <w:i/>
          <w:sz w:val="28"/>
          <w:szCs w:val="28"/>
        </w:rPr>
        <w:t xml:space="preserve">    </w:t>
      </w:r>
      <w:r w:rsidR="00A91A52">
        <w:rPr>
          <w:b/>
          <w:i/>
          <w:sz w:val="28"/>
          <w:szCs w:val="28"/>
        </w:rPr>
        <w:tab/>
      </w:r>
      <w:r w:rsidR="0047044F" w:rsidRPr="00FB5AFD">
        <w:rPr>
          <w:b/>
          <w:i/>
          <w:sz w:val="28"/>
          <w:szCs w:val="28"/>
        </w:rPr>
        <w:t>С 4-5-х суток</w:t>
      </w:r>
      <w:r w:rsidR="0047044F" w:rsidRPr="00FB5AFD">
        <w:rPr>
          <w:sz w:val="28"/>
          <w:szCs w:val="28"/>
        </w:rPr>
        <w:t xml:space="preserve"> после операции пациентам разреша</w:t>
      </w:r>
      <w:r w:rsidRPr="00FB5AFD">
        <w:rPr>
          <w:sz w:val="28"/>
          <w:szCs w:val="28"/>
        </w:rPr>
        <w:t>ется</w:t>
      </w:r>
      <w:r w:rsidR="0047044F" w:rsidRPr="00FB5AFD">
        <w:rPr>
          <w:sz w:val="28"/>
          <w:szCs w:val="28"/>
        </w:rPr>
        <w:t xml:space="preserve"> вертикальное положение в кровати с опущенными ногами и опорой на стопы о пол 6-8 раз в сутки (с приемом пищи в положении сидя). При этом угол сгибания в коленном суставе составл</w:t>
      </w:r>
      <w:r w:rsidRPr="00FB5AFD">
        <w:rPr>
          <w:sz w:val="28"/>
          <w:szCs w:val="28"/>
        </w:rPr>
        <w:t>яет</w:t>
      </w:r>
      <w:r w:rsidR="0047044F" w:rsidRPr="00FB5AFD">
        <w:rPr>
          <w:sz w:val="28"/>
          <w:szCs w:val="28"/>
        </w:rPr>
        <w:t xml:space="preserve"> 50-70º от полного разгибания. Активизацию провод</w:t>
      </w:r>
      <w:r w:rsidRPr="00FB5AFD">
        <w:rPr>
          <w:sz w:val="28"/>
          <w:szCs w:val="28"/>
        </w:rPr>
        <w:t>ят</w:t>
      </w:r>
      <w:r w:rsidR="0047044F" w:rsidRPr="00FB5AFD">
        <w:rPr>
          <w:sz w:val="28"/>
          <w:szCs w:val="28"/>
        </w:rPr>
        <w:t xml:space="preserve"> с учетом индивидуально</w:t>
      </w:r>
      <w:r w:rsidRPr="00FB5AFD">
        <w:rPr>
          <w:sz w:val="28"/>
          <w:szCs w:val="28"/>
        </w:rPr>
        <w:t>го</w:t>
      </w:r>
      <w:r w:rsidR="0047044F" w:rsidRPr="00FB5AFD">
        <w:rPr>
          <w:sz w:val="28"/>
          <w:szCs w:val="28"/>
        </w:rPr>
        <w:t xml:space="preserve"> подхода к конкретному </w:t>
      </w:r>
      <w:r w:rsidRPr="00FB5AFD">
        <w:rPr>
          <w:sz w:val="28"/>
          <w:szCs w:val="28"/>
        </w:rPr>
        <w:t>пациенту</w:t>
      </w:r>
      <w:r w:rsidR="0047044F" w:rsidRPr="00FB5AFD">
        <w:rPr>
          <w:sz w:val="28"/>
          <w:szCs w:val="28"/>
        </w:rPr>
        <w:t>, его ортостатической реакции, возраста, соматического состояния и операционной кровопотери. Учитыв</w:t>
      </w:r>
      <w:r w:rsidRPr="00FB5AFD">
        <w:rPr>
          <w:sz w:val="28"/>
          <w:szCs w:val="28"/>
        </w:rPr>
        <w:t>ается</w:t>
      </w:r>
      <w:r w:rsidR="0047044F" w:rsidRPr="00FB5AFD">
        <w:rPr>
          <w:sz w:val="28"/>
          <w:szCs w:val="28"/>
        </w:rPr>
        <w:t xml:space="preserve"> также примененный способ блокирования внутрикостного стержня и тип перелома.</w:t>
      </w:r>
    </w:p>
    <w:p w:rsidR="00C663FF" w:rsidRPr="00FB5AFD" w:rsidRDefault="00C663FF" w:rsidP="00FB5AFD">
      <w:pPr>
        <w:pStyle w:val="a4"/>
        <w:widowControl w:val="0"/>
        <w:spacing w:before="0" w:beforeAutospacing="0" w:after="0" w:afterAutospacing="0" w:line="360" w:lineRule="auto"/>
        <w:jc w:val="both"/>
        <w:textAlignment w:val="baseline"/>
        <w:rPr>
          <w:sz w:val="28"/>
          <w:szCs w:val="28"/>
        </w:rPr>
      </w:pPr>
    </w:p>
    <w:p w:rsidR="00C663FF" w:rsidRPr="00624573" w:rsidRDefault="00A91A52" w:rsidP="00FB5AFD">
      <w:pPr>
        <w:pStyle w:val="a4"/>
        <w:widowControl w:val="0"/>
        <w:spacing w:before="0" w:beforeAutospacing="0" w:after="0" w:afterAutospacing="0" w:line="360" w:lineRule="auto"/>
        <w:jc w:val="both"/>
        <w:textAlignment w:val="baseline"/>
        <w:rPr>
          <w:b/>
          <w:sz w:val="28"/>
          <w:szCs w:val="28"/>
          <w:u w:val="single"/>
        </w:rPr>
      </w:pPr>
      <w:r w:rsidRPr="00624573">
        <w:rPr>
          <w:b/>
          <w:sz w:val="28"/>
          <w:szCs w:val="28"/>
          <w:u w:val="single"/>
        </w:rPr>
        <w:t>Слайд №</w:t>
      </w:r>
      <w:r w:rsidR="00C17542" w:rsidRPr="00624573">
        <w:rPr>
          <w:b/>
          <w:sz w:val="28"/>
          <w:szCs w:val="28"/>
          <w:u w:val="single"/>
        </w:rPr>
        <w:t>20</w:t>
      </w:r>
    </w:p>
    <w:p w:rsidR="00D37953" w:rsidRPr="00FB5AFD" w:rsidRDefault="00E92F0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47044F" w:rsidRPr="00FB5AFD">
        <w:rPr>
          <w:sz w:val="28"/>
          <w:szCs w:val="28"/>
        </w:rPr>
        <w:t xml:space="preserve">Как правило, </w:t>
      </w:r>
      <w:r w:rsidR="0047044F" w:rsidRPr="00FB5AFD">
        <w:rPr>
          <w:b/>
          <w:i/>
          <w:sz w:val="28"/>
          <w:szCs w:val="28"/>
        </w:rPr>
        <w:t>с 5-х суток</w:t>
      </w:r>
      <w:r w:rsidR="0047044F" w:rsidRPr="00FB5AFD">
        <w:rPr>
          <w:sz w:val="28"/>
          <w:szCs w:val="28"/>
        </w:rPr>
        <w:t xml:space="preserve"> </w:t>
      </w:r>
      <w:r w:rsidRPr="00FB5AFD">
        <w:rPr>
          <w:sz w:val="28"/>
          <w:szCs w:val="28"/>
        </w:rPr>
        <w:t>пациента</w:t>
      </w:r>
      <w:r w:rsidR="0047044F" w:rsidRPr="00FB5AFD">
        <w:rPr>
          <w:sz w:val="28"/>
          <w:szCs w:val="28"/>
        </w:rPr>
        <w:t xml:space="preserve"> обуч</w:t>
      </w:r>
      <w:r w:rsidRPr="00FB5AFD">
        <w:rPr>
          <w:sz w:val="28"/>
          <w:szCs w:val="28"/>
        </w:rPr>
        <w:t>ают</w:t>
      </w:r>
      <w:r w:rsidR="0047044F" w:rsidRPr="00FB5AFD">
        <w:rPr>
          <w:sz w:val="28"/>
          <w:szCs w:val="28"/>
        </w:rPr>
        <w:t xml:space="preserve"> подъему с кровати на костыли из </w:t>
      </w:r>
      <w:proofErr w:type="gramStart"/>
      <w:r w:rsidR="0047044F" w:rsidRPr="00FB5AFD">
        <w:rPr>
          <w:sz w:val="28"/>
          <w:szCs w:val="28"/>
        </w:rPr>
        <w:t>положения</w:t>
      </w:r>
      <w:proofErr w:type="gramEnd"/>
      <w:r w:rsidR="0047044F" w:rsidRPr="00FB5AFD">
        <w:rPr>
          <w:sz w:val="28"/>
          <w:szCs w:val="28"/>
        </w:rPr>
        <w:t xml:space="preserve"> сидя, сначала с помощью</w:t>
      </w:r>
      <w:r w:rsidRPr="00FB5AFD">
        <w:rPr>
          <w:sz w:val="28"/>
          <w:szCs w:val="28"/>
        </w:rPr>
        <w:t xml:space="preserve"> инструктора или медицинской сестры</w:t>
      </w:r>
      <w:r w:rsidR="0047044F" w:rsidRPr="00FB5AFD">
        <w:rPr>
          <w:sz w:val="28"/>
          <w:szCs w:val="28"/>
        </w:rPr>
        <w:t xml:space="preserve">, а затем самостоятельно с опорой на здоровую ногу. </w:t>
      </w:r>
      <w:r w:rsidRPr="00FB5AFD">
        <w:rPr>
          <w:sz w:val="28"/>
          <w:szCs w:val="28"/>
        </w:rPr>
        <w:t>Пациенты</w:t>
      </w:r>
      <w:r w:rsidR="0047044F" w:rsidRPr="00FB5AFD">
        <w:rPr>
          <w:sz w:val="28"/>
          <w:szCs w:val="28"/>
        </w:rPr>
        <w:t xml:space="preserve"> стоя</w:t>
      </w:r>
      <w:r w:rsidRPr="00FB5AFD">
        <w:rPr>
          <w:sz w:val="28"/>
          <w:szCs w:val="28"/>
        </w:rPr>
        <w:t>т</w:t>
      </w:r>
      <w:r w:rsidR="0047044F" w:rsidRPr="00FB5AFD">
        <w:rPr>
          <w:sz w:val="28"/>
          <w:szCs w:val="28"/>
        </w:rPr>
        <w:t xml:space="preserve"> на костылях возле кровати с распределением веса тела на обе конечности и осуществля</w:t>
      </w:r>
      <w:r w:rsidRPr="00FB5AFD">
        <w:rPr>
          <w:sz w:val="28"/>
          <w:szCs w:val="28"/>
        </w:rPr>
        <w:t>ют</w:t>
      </w:r>
      <w:r w:rsidR="0047044F" w:rsidRPr="00FB5AFD">
        <w:rPr>
          <w:sz w:val="28"/>
          <w:szCs w:val="28"/>
        </w:rPr>
        <w:t xml:space="preserve"> передвижение в пределах палаты (5-6 шагов). </w:t>
      </w:r>
      <w:r w:rsidRPr="00FB5AFD">
        <w:rPr>
          <w:sz w:val="28"/>
          <w:szCs w:val="28"/>
        </w:rPr>
        <w:t>При определенных видах переломов</w:t>
      </w:r>
      <w:r w:rsidR="0047044F" w:rsidRPr="00FB5AFD">
        <w:rPr>
          <w:sz w:val="28"/>
          <w:szCs w:val="28"/>
        </w:rPr>
        <w:t>, когда был произв</w:t>
      </w:r>
      <w:r w:rsidR="002C72A2" w:rsidRPr="00FB5AFD">
        <w:rPr>
          <w:sz w:val="28"/>
          <w:szCs w:val="28"/>
        </w:rPr>
        <w:t xml:space="preserve">еден </w:t>
      </w:r>
      <w:r w:rsidR="0047044F" w:rsidRPr="00FB5AFD">
        <w:rPr>
          <w:sz w:val="28"/>
          <w:szCs w:val="28"/>
        </w:rPr>
        <w:t>остеосинтез в компрессионном и динамическом варианте рекоменд</w:t>
      </w:r>
      <w:r w:rsidRPr="00FB5AFD">
        <w:rPr>
          <w:sz w:val="28"/>
          <w:szCs w:val="28"/>
        </w:rPr>
        <w:t xml:space="preserve">уют </w:t>
      </w:r>
      <w:r w:rsidR="0047044F" w:rsidRPr="00FB5AFD">
        <w:rPr>
          <w:sz w:val="28"/>
          <w:szCs w:val="28"/>
        </w:rPr>
        <w:t xml:space="preserve">ходьбу на костылях «приставным шагом», касаясь оперированной конечностью пола. </w:t>
      </w:r>
    </w:p>
    <w:p w:rsidR="00E92F08" w:rsidRPr="00FB5AFD" w:rsidRDefault="0047044F" w:rsidP="00A91A52">
      <w:pPr>
        <w:pStyle w:val="a4"/>
        <w:widowControl w:val="0"/>
        <w:spacing w:before="0" w:beforeAutospacing="0" w:after="0" w:afterAutospacing="0" w:line="360" w:lineRule="auto"/>
        <w:ind w:firstLine="708"/>
        <w:jc w:val="both"/>
        <w:textAlignment w:val="baseline"/>
        <w:rPr>
          <w:sz w:val="28"/>
          <w:szCs w:val="28"/>
        </w:rPr>
      </w:pPr>
      <w:r w:rsidRPr="00FB5AFD">
        <w:rPr>
          <w:sz w:val="28"/>
          <w:szCs w:val="28"/>
        </w:rPr>
        <w:t>В последующие несколько дней весовая нагрузка на оперированную ногу дозировано увеличива</w:t>
      </w:r>
      <w:r w:rsidR="00E92F08" w:rsidRPr="00FB5AFD">
        <w:rPr>
          <w:sz w:val="28"/>
          <w:szCs w:val="28"/>
        </w:rPr>
        <w:t>ется</w:t>
      </w:r>
      <w:r w:rsidRPr="00FB5AFD">
        <w:rPr>
          <w:sz w:val="28"/>
          <w:szCs w:val="28"/>
        </w:rPr>
        <w:t xml:space="preserve"> по мере того, как у </w:t>
      </w:r>
      <w:r w:rsidR="00E92F08" w:rsidRPr="00FB5AFD">
        <w:rPr>
          <w:sz w:val="28"/>
          <w:szCs w:val="28"/>
        </w:rPr>
        <w:t>пациента</w:t>
      </w:r>
      <w:r w:rsidRPr="00FB5AFD">
        <w:rPr>
          <w:sz w:val="28"/>
          <w:szCs w:val="28"/>
        </w:rPr>
        <w:t xml:space="preserve"> появля</w:t>
      </w:r>
      <w:r w:rsidR="00E92F08" w:rsidRPr="00FB5AFD">
        <w:rPr>
          <w:sz w:val="28"/>
          <w:szCs w:val="28"/>
        </w:rPr>
        <w:t>ется</w:t>
      </w:r>
      <w:r w:rsidRPr="00FB5AFD">
        <w:rPr>
          <w:sz w:val="28"/>
          <w:szCs w:val="28"/>
        </w:rPr>
        <w:t xml:space="preserve"> уверенность и навыки передвижения на костылях.</w:t>
      </w:r>
      <w:r w:rsidR="00E92F08" w:rsidRPr="00FB5AFD">
        <w:rPr>
          <w:sz w:val="28"/>
          <w:szCs w:val="28"/>
        </w:rPr>
        <w:t xml:space="preserve"> </w:t>
      </w:r>
    </w:p>
    <w:p w:rsidR="0047044F" w:rsidRPr="00FB5AFD" w:rsidRDefault="00E92F0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47044F" w:rsidRPr="00FB5AFD">
        <w:rPr>
          <w:sz w:val="28"/>
          <w:szCs w:val="28"/>
        </w:rPr>
        <w:t>Швы снима</w:t>
      </w:r>
      <w:r w:rsidRPr="00FB5AFD">
        <w:rPr>
          <w:sz w:val="28"/>
          <w:szCs w:val="28"/>
        </w:rPr>
        <w:t>ются</w:t>
      </w:r>
      <w:r w:rsidR="0047044F" w:rsidRPr="00FB5AFD">
        <w:rPr>
          <w:sz w:val="28"/>
          <w:szCs w:val="28"/>
        </w:rPr>
        <w:t xml:space="preserve"> на 10 сутки после операции. К моменту выписки из стационара на 12-14 сутки пациенты данной группы уверенно передвига</w:t>
      </w:r>
      <w:r w:rsidRPr="00FB5AFD">
        <w:rPr>
          <w:sz w:val="28"/>
          <w:szCs w:val="28"/>
        </w:rPr>
        <w:t>ются</w:t>
      </w:r>
      <w:r w:rsidR="0047044F" w:rsidRPr="00FB5AFD">
        <w:rPr>
          <w:sz w:val="28"/>
          <w:szCs w:val="28"/>
        </w:rPr>
        <w:t xml:space="preserve"> на костылях с полноценно-оптимальной опорой на оперированную конечность в пределах отделения на 25-30 метров.</w:t>
      </w:r>
    </w:p>
    <w:p w:rsidR="0047044F" w:rsidRPr="00FB5AFD" w:rsidRDefault="002C72A2" w:rsidP="00FB5AFD">
      <w:pPr>
        <w:pStyle w:val="a4"/>
        <w:widowControl w:val="0"/>
        <w:spacing w:before="0" w:beforeAutospacing="0" w:after="0" w:afterAutospacing="0" w:line="360" w:lineRule="auto"/>
        <w:jc w:val="both"/>
        <w:textAlignment w:val="baseline"/>
        <w:rPr>
          <w:sz w:val="28"/>
          <w:szCs w:val="28"/>
        </w:rPr>
      </w:pPr>
      <w:r w:rsidRPr="00FB5AFD">
        <w:rPr>
          <w:sz w:val="28"/>
          <w:szCs w:val="28"/>
        </w:rPr>
        <w:lastRenderedPageBreak/>
        <w:t xml:space="preserve">    </w:t>
      </w:r>
      <w:r w:rsidR="00A91A52">
        <w:rPr>
          <w:sz w:val="28"/>
          <w:szCs w:val="28"/>
        </w:rPr>
        <w:tab/>
      </w:r>
      <w:r w:rsidR="0047044F" w:rsidRPr="00FB5AFD">
        <w:rPr>
          <w:sz w:val="28"/>
          <w:szCs w:val="28"/>
        </w:rPr>
        <w:t xml:space="preserve">При переломах </w:t>
      </w:r>
      <w:r w:rsidR="00E92F08" w:rsidRPr="00FB5AFD">
        <w:rPr>
          <w:sz w:val="28"/>
          <w:szCs w:val="28"/>
        </w:rPr>
        <w:t xml:space="preserve">с использованием </w:t>
      </w:r>
      <w:r w:rsidR="0047044F" w:rsidRPr="00FB5AFD">
        <w:rPr>
          <w:sz w:val="28"/>
          <w:szCs w:val="28"/>
        </w:rPr>
        <w:t>статическ</w:t>
      </w:r>
      <w:r w:rsidR="00E92F08" w:rsidRPr="00FB5AFD">
        <w:rPr>
          <w:sz w:val="28"/>
          <w:szCs w:val="28"/>
        </w:rPr>
        <w:t>ого</w:t>
      </w:r>
      <w:r w:rsidR="0047044F" w:rsidRPr="00FB5AFD">
        <w:rPr>
          <w:sz w:val="28"/>
          <w:szCs w:val="28"/>
        </w:rPr>
        <w:t xml:space="preserve"> вариант</w:t>
      </w:r>
      <w:r w:rsidR="00E92F08" w:rsidRPr="00FB5AFD">
        <w:rPr>
          <w:sz w:val="28"/>
          <w:szCs w:val="28"/>
        </w:rPr>
        <w:t xml:space="preserve">а остеосинтеза </w:t>
      </w:r>
      <w:r w:rsidR="0047044F" w:rsidRPr="00FB5AFD">
        <w:rPr>
          <w:sz w:val="28"/>
          <w:szCs w:val="28"/>
        </w:rPr>
        <w:t>нагрузка оперированной конечности определя</w:t>
      </w:r>
      <w:r w:rsidR="00E92F08" w:rsidRPr="00FB5AFD">
        <w:rPr>
          <w:sz w:val="28"/>
          <w:szCs w:val="28"/>
        </w:rPr>
        <w:t>ется</w:t>
      </w:r>
      <w:r w:rsidR="0047044F" w:rsidRPr="00FB5AFD">
        <w:rPr>
          <w:sz w:val="28"/>
          <w:szCs w:val="28"/>
        </w:rPr>
        <w:t xml:space="preserve"> индивидуально, учитыва</w:t>
      </w:r>
      <w:r w:rsidR="00E92F08" w:rsidRPr="00FB5AFD">
        <w:rPr>
          <w:sz w:val="28"/>
          <w:szCs w:val="28"/>
        </w:rPr>
        <w:t>ется</w:t>
      </w:r>
      <w:r w:rsidR="0047044F" w:rsidRPr="00FB5AFD">
        <w:rPr>
          <w:sz w:val="28"/>
          <w:szCs w:val="28"/>
        </w:rPr>
        <w:t xml:space="preserve"> величин</w:t>
      </w:r>
      <w:r w:rsidR="00E92F08" w:rsidRPr="00FB5AFD">
        <w:rPr>
          <w:sz w:val="28"/>
          <w:szCs w:val="28"/>
        </w:rPr>
        <w:t>а</w:t>
      </w:r>
      <w:r w:rsidR="0047044F" w:rsidRPr="00FB5AFD">
        <w:rPr>
          <w:sz w:val="28"/>
          <w:szCs w:val="28"/>
        </w:rPr>
        <w:t xml:space="preserve"> операционной раны, фиксаци</w:t>
      </w:r>
      <w:r w:rsidR="00E92F08" w:rsidRPr="00FB5AFD">
        <w:rPr>
          <w:sz w:val="28"/>
          <w:szCs w:val="28"/>
        </w:rPr>
        <w:t>я</w:t>
      </w:r>
      <w:r w:rsidR="0047044F" w:rsidRPr="00FB5AFD">
        <w:rPr>
          <w:sz w:val="28"/>
          <w:szCs w:val="28"/>
        </w:rPr>
        <w:t xml:space="preserve"> и расположение промежуточных фрагментов и т.д., а дозированная нагрузка разреша</w:t>
      </w:r>
      <w:r w:rsidR="00E92F08" w:rsidRPr="00FB5AFD">
        <w:rPr>
          <w:sz w:val="28"/>
          <w:szCs w:val="28"/>
        </w:rPr>
        <w:t>ется</w:t>
      </w:r>
      <w:r w:rsidR="0047044F" w:rsidRPr="00FB5AFD">
        <w:rPr>
          <w:sz w:val="28"/>
          <w:szCs w:val="28"/>
        </w:rPr>
        <w:t xml:space="preserve"> к моменту снятия швов. Швы сни</w:t>
      </w:r>
      <w:r w:rsidR="00E92F08" w:rsidRPr="00FB5AFD">
        <w:rPr>
          <w:sz w:val="28"/>
          <w:szCs w:val="28"/>
        </w:rPr>
        <w:t>маются</w:t>
      </w:r>
      <w:r w:rsidR="0047044F" w:rsidRPr="00FB5AFD">
        <w:rPr>
          <w:sz w:val="28"/>
          <w:szCs w:val="28"/>
        </w:rPr>
        <w:t xml:space="preserve"> на 12-14 сутки после операции.</w:t>
      </w:r>
    </w:p>
    <w:p w:rsidR="0047044F" w:rsidRPr="00FB5AFD" w:rsidRDefault="00E92F0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2C72A2" w:rsidRPr="00FB5AFD">
        <w:rPr>
          <w:sz w:val="28"/>
          <w:szCs w:val="28"/>
        </w:rPr>
        <w:t xml:space="preserve">  </w:t>
      </w:r>
      <w:r w:rsidR="00A91A52">
        <w:rPr>
          <w:sz w:val="28"/>
          <w:szCs w:val="28"/>
        </w:rPr>
        <w:tab/>
      </w:r>
      <w:r w:rsidR="0047044F" w:rsidRPr="00FB5AFD">
        <w:rPr>
          <w:sz w:val="28"/>
          <w:szCs w:val="28"/>
        </w:rPr>
        <w:t>При ходьбе на костылях пациентам рекоменд</w:t>
      </w:r>
      <w:r w:rsidRPr="00FB5AFD">
        <w:rPr>
          <w:sz w:val="28"/>
          <w:szCs w:val="28"/>
        </w:rPr>
        <w:t>уется</w:t>
      </w:r>
      <w:r w:rsidR="0047044F" w:rsidRPr="00FB5AFD">
        <w:rPr>
          <w:sz w:val="28"/>
          <w:szCs w:val="28"/>
        </w:rPr>
        <w:t xml:space="preserve"> уделять внимание сохранению стереотипа ходьбы, активному разгибанию голени, исключению отведения и ротационного положения нижней конечности с пассивной стабилизацией коленного сустава. Выполнение данных рекомендаций по двигательному режиму позволя</w:t>
      </w:r>
      <w:r w:rsidRPr="00FB5AFD">
        <w:rPr>
          <w:sz w:val="28"/>
          <w:szCs w:val="28"/>
        </w:rPr>
        <w:t>ет</w:t>
      </w:r>
      <w:r w:rsidR="0047044F" w:rsidRPr="00FB5AFD">
        <w:rPr>
          <w:sz w:val="28"/>
          <w:szCs w:val="28"/>
        </w:rPr>
        <w:t xml:space="preserve"> пациентам самостоятельно регулировать нагрузку на момент выписки из стационара и явля</w:t>
      </w:r>
      <w:r w:rsidRPr="00FB5AFD">
        <w:rPr>
          <w:sz w:val="28"/>
          <w:szCs w:val="28"/>
        </w:rPr>
        <w:t>ется</w:t>
      </w:r>
      <w:r w:rsidR="0047044F" w:rsidRPr="00FB5AFD">
        <w:rPr>
          <w:sz w:val="28"/>
          <w:szCs w:val="28"/>
        </w:rPr>
        <w:t xml:space="preserve"> основой для его последующего расширения в амбулаторных условиях.</w:t>
      </w:r>
    </w:p>
    <w:p w:rsidR="00360ACB" w:rsidRPr="00FB5AFD" w:rsidRDefault="00360ACB" w:rsidP="00FB5AFD">
      <w:pPr>
        <w:widowControl w:val="0"/>
        <w:shd w:val="clear" w:color="auto" w:fill="FFFFFF"/>
        <w:spacing w:after="0" w:line="360" w:lineRule="auto"/>
        <w:jc w:val="both"/>
        <w:textAlignment w:val="baseline"/>
        <w:rPr>
          <w:rFonts w:ascii="Times New Roman" w:hAnsi="Times New Roman" w:cs="Times New Roman"/>
          <w:b/>
          <w:sz w:val="28"/>
          <w:szCs w:val="28"/>
        </w:rPr>
      </w:pPr>
    </w:p>
    <w:p w:rsidR="00360ACB" w:rsidRPr="00624573" w:rsidRDefault="00A91A52" w:rsidP="00FB5AFD">
      <w:pPr>
        <w:widowControl w:val="0"/>
        <w:shd w:val="clear" w:color="auto" w:fill="FFFFFF"/>
        <w:spacing w:after="0" w:line="360" w:lineRule="auto"/>
        <w:jc w:val="both"/>
        <w:textAlignment w:val="baseline"/>
        <w:rPr>
          <w:rFonts w:ascii="Times New Roman" w:hAnsi="Times New Roman" w:cs="Times New Roman"/>
          <w:b/>
          <w:sz w:val="28"/>
          <w:szCs w:val="28"/>
          <w:u w:val="single"/>
        </w:rPr>
      </w:pPr>
      <w:r w:rsidRPr="00624573">
        <w:rPr>
          <w:rFonts w:ascii="Times New Roman" w:hAnsi="Times New Roman" w:cs="Times New Roman"/>
          <w:b/>
          <w:sz w:val="28"/>
          <w:szCs w:val="28"/>
          <w:u w:val="single"/>
        </w:rPr>
        <w:t>Слайд №</w:t>
      </w:r>
      <w:r w:rsidR="00360ACB" w:rsidRPr="00624573">
        <w:rPr>
          <w:rFonts w:ascii="Times New Roman" w:hAnsi="Times New Roman" w:cs="Times New Roman"/>
          <w:b/>
          <w:sz w:val="28"/>
          <w:szCs w:val="28"/>
          <w:u w:val="single"/>
        </w:rPr>
        <w:t>2</w:t>
      </w:r>
      <w:r w:rsidR="00696DE0" w:rsidRPr="00624573">
        <w:rPr>
          <w:rFonts w:ascii="Times New Roman" w:hAnsi="Times New Roman" w:cs="Times New Roman"/>
          <w:b/>
          <w:sz w:val="28"/>
          <w:szCs w:val="28"/>
          <w:u w:val="single"/>
        </w:rPr>
        <w:t>1</w:t>
      </w:r>
    </w:p>
    <w:p w:rsidR="00E92F08" w:rsidRPr="00FB5AFD" w:rsidRDefault="00E92F08" w:rsidP="00A91A52">
      <w:pPr>
        <w:widowControl w:val="0"/>
        <w:shd w:val="clear" w:color="auto" w:fill="FFFFFF"/>
        <w:spacing w:after="0" w:line="360" w:lineRule="auto"/>
        <w:ind w:firstLine="708"/>
        <w:jc w:val="both"/>
        <w:textAlignment w:val="baseline"/>
        <w:rPr>
          <w:rFonts w:ascii="Times New Roman" w:hAnsi="Times New Roman" w:cs="Times New Roman"/>
          <w:b/>
          <w:sz w:val="28"/>
          <w:szCs w:val="28"/>
        </w:rPr>
      </w:pPr>
      <w:r w:rsidRPr="00FB5AFD">
        <w:rPr>
          <w:rFonts w:ascii="Times New Roman" w:hAnsi="Times New Roman" w:cs="Times New Roman"/>
          <w:b/>
          <w:sz w:val="28"/>
          <w:szCs w:val="28"/>
        </w:rPr>
        <w:t>Массаж</w:t>
      </w:r>
    </w:p>
    <w:p w:rsidR="00E92F08" w:rsidRPr="00FB5AFD" w:rsidRDefault="00E92F08" w:rsidP="00FB5AFD">
      <w:pPr>
        <w:widowControl w:val="0"/>
        <w:shd w:val="clear" w:color="auto" w:fill="FFFFFF"/>
        <w:spacing w:after="0" w:line="360" w:lineRule="auto"/>
        <w:jc w:val="both"/>
        <w:textAlignment w:val="baseline"/>
        <w:rPr>
          <w:rFonts w:ascii="Times New Roman" w:eastAsia="Times New Roman" w:hAnsi="Times New Roman" w:cs="Times New Roman"/>
          <w:sz w:val="28"/>
          <w:szCs w:val="28"/>
        </w:rPr>
      </w:pPr>
      <w:r w:rsidRPr="00FB5AFD">
        <w:rPr>
          <w:rFonts w:ascii="Times New Roman" w:hAnsi="Times New Roman" w:cs="Times New Roman"/>
          <w:sz w:val="28"/>
          <w:szCs w:val="28"/>
        </w:rPr>
        <w:t xml:space="preserve">   </w:t>
      </w:r>
      <w:r w:rsidR="00A91A52">
        <w:rPr>
          <w:rFonts w:ascii="Times New Roman" w:hAnsi="Times New Roman" w:cs="Times New Roman"/>
          <w:sz w:val="28"/>
          <w:szCs w:val="28"/>
        </w:rPr>
        <w:tab/>
      </w:r>
      <w:r w:rsidRPr="00FB5AFD">
        <w:rPr>
          <w:rFonts w:ascii="Times New Roman" w:hAnsi="Times New Roman" w:cs="Times New Roman"/>
          <w:sz w:val="28"/>
          <w:szCs w:val="28"/>
        </w:rPr>
        <w:t>Массаж, так же как физические упражнения, в силу рефлекторных связей оказы</w:t>
      </w:r>
      <w:r w:rsidR="004B799A" w:rsidRPr="00FB5AFD">
        <w:rPr>
          <w:rFonts w:ascii="Times New Roman" w:hAnsi="Times New Roman" w:cs="Times New Roman"/>
          <w:sz w:val="28"/>
          <w:szCs w:val="28"/>
        </w:rPr>
        <w:t>вает действие на весь организм,</w:t>
      </w:r>
      <w:r w:rsidRPr="00FB5AFD">
        <w:rPr>
          <w:rFonts w:ascii="Times New Roman" w:hAnsi="Times New Roman" w:cs="Times New Roman"/>
          <w:sz w:val="28"/>
          <w:szCs w:val="28"/>
        </w:rPr>
        <w:t xml:space="preserve"> особенно на систему кровообращения, </w:t>
      </w:r>
      <w:proofErr w:type="spellStart"/>
      <w:r w:rsidRPr="00FB5AFD">
        <w:rPr>
          <w:rFonts w:ascii="Times New Roman" w:hAnsi="Times New Roman" w:cs="Times New Roman"/>
          <w:sz w:val="28"/>
          <w:szCs w:val="28"/>
        </w:rPr>
        <w:t>связочно</w:t>
      </w:r>
      <w:proofErr w:type="spellEnd"/>
      <w:r w:rsidR="000B79C8" w:rsidRPr="00FB5AFD">
        <w:rPr>
          <w:rFonts w:ascii="Times New Roman" w:hAnsi="Times New Roman" w:cs="Times New Roman"/>
          <w:sz w:val="28"/>
          <w:szCs w:val="28"/>
        </w:rPr>
        <w:t xml:space="preserve"> </w:t>
      </w:r>
      <w:proofErr w:type="gramStart"/>
      <w:r w:rsidRPr="00FB5AFD">
        <w:rPr>
          <w:rFonts w:ascii="Times New Roman" w:hAnsi="Times New Roman" w:cs="Times New Roman"/>
          <w:sz w:val="28"/>
          <w:szCs w:val="28"/>
        </w:rPr>
        <w:t>-м</w:t>
      </w:r>
      <w:proofErr w:type="gramEnd"/>
      <w:r w:rsidRPr="00FB5AFD">
        <w:rPr>
          <w:rFonts w:ascii="Times New Roman" w:hAnsi="Times New Roman" w:cs="Times New Roman"/>
          <w:sz w:val="28"/>
          <w:szCs w:val="28"/>
        </w:rPr>
        <w:t xml:space="preserve">ышечный и суставной аппарат. Массаж способствует ускорению </w:t>
      </w:r>
      <w:proofErr w:type="spellStart"/>
      <w:r w:rsidRPr="00FB5AFD">
        <w:rPr>
          <w:rFonts w:ascii="Times New Roman" w:hAnsi="Times New Roman" w:cs="Times New Roman"/>
          <w:sz w:val="28"/>
          <w:szCs w:val="28"/>
        </w:rPr>
        <w:t>репаративных</w:t>
      </w:r>
      <w:proofErr w:type="spellEnd"/>
      <w:r w:rsidRPr="00FB5AFD">
        <w:rPr>
          <w:rFonts w:ascii="Times New Roman" w:hAnsi="Times New Roman" w:cs="Times New Roman"/>
          <w:sz w:val="28"/>
          <w:szCs w:val="28"/>
        </w:rPr>
        <w:t xml:space="preserve"> процессов после травм, улучшая общий обмен веществ и оказывая стимулирующее действие на </w:t>
      </w:r>
      <w:proofErr w:type="spellStart"/>
      <w:r w:rsidRPr="00FB5AFD">
        <w:rPr>
          <w:rFonts w:ascii="Times New Roman" w:hAnsi="Times New Roman" w:cs="Times New Roman"/>
          <w:sz w:val="28"/>
          <w:szCs w:val="28"/>
        </w:rPr>
        <w:t>мозолеобразование</w:t>
      </w:r>
      <w:proofErr w:type="spellEnd"/>
      <w:r w:rsidRPr="00FB5AFD">
        <w:rPr>
          <w:rStyle w:val="10"/>
          <w:rFonts w:ascii="Times New Roman" w:eastAsiaTheme="minorHAnsi" w:hAnsi="Times New Roman" w:cs="Times New Roman"/>
          <w:color w:val="auto"/>
        </w:rPr>
        <w:t>.</w:t>
      </w:r>
      <w:r w:rsidRPr="00FB5AFD">
        <w:rPr>
          <w:rStyle w:val="apple-converted-space"/>
          <w:rFonts w:ascii="Times New Roman" w:hAnsi="Times New Roman" w:cs="Times New Roman"/>
          <w:sz w:val="28"/>
          <w:szCs w:val="28"/>
        </w:rPr>
        <w:t xml:space="preserve"> </w:t>
      </w:r>
      <w:r w:rsidRPr="00FB5AFD">
        <w:rPr>
          <w:rFonts w:ascii="Times New Roman" w:hAnsi="Times New Roman" w:cs="Times New Roman"/>
          <w:sz w:val="28"/>
          <w:szCs w:val="28"/>
        </w:rPr>
        <w:t xml:space="preserve">Восстанавливает функции поврежденной конечности, предупреждает атрофию мышц и </w:t>
      </w:r>
      <w:proofErr w:type="spellStart"/>
      <w:r w:rsidRPr="00FB5AFD">
        <w:rPr>
          <w:rFonts w:ascii="Times New Roman" w:hAnsi="Times New Roman" w:cs="Times New Roman"/>
          <w:sz w:val="28"/>
          <w:szCs w:val="28"/>
        </w:rPr>
        <w:t>тугоподвижность</w:t>
      </w:r>
      <w:proofErr w:type="spellEnd"/>
      <w:r w:rsidRPr="00FB5AFD">
        <w:rPr>
          <w:rFonts w:ascii="Times New Roman" w:hAnsi="Times New Roman" w:cs="Times New Roman"/>
          <w:sz w:val="28"/>
          <w:szCs w:val="28"/>
        </w:rPr>
        <w:t xml:space="preserve"> в соседних суставах.</w:t>
      </w:r>
    </w:p>
    <w:p w:rsidR="004C75C3" w:rsidRPr="00FB5AFD" w:rsidRDefault="00E92F08" w:rsidP="00FB5AFD">
      <w:pPr>
        <w:pStyle w:val="a4"/>
        <w:widowControl w:val="0"/>
        <w:shd w:val="clear" w:color="auto" w:fill="FFFFFF"/>
        <w:spacing w:before="0" w:beforeAutospacing="0" w:after="0" w:afterAutospacing="0" w:line="360" w:lineRule="auto"/>
        <w:jc w:val="both"/>
        <w:rPr>
          <w:rStyle w:val="apple-converted-space"/>
          <w:sz w:val="28"/>
          <w:szCs w:val="28"/>
          <w:shd w:val="clear" w:color="auto" w:fill="FFFFFF"/>
        </w:rPr>
      </w:pPr>
      <w:r w:rsidRPr="00FB5AFD">
        <w:rPr>
          <w:sz w:val="28"/>
          <w:szCs w:val="28"/>
          <w:shd w:val="clear" w:color="auto" w:fill="FFFFFF"/>
        </w:rPr>
        <w:t xml:space="preserve">   </w:t>
      </w:r>
      <w:r w:rsidR="00A91A52">
        <w:rPr>
          <w:sz w:val="28"/>
          <w:szCs w:val="28"/>
          <w:shd w:val="clear" w:color="auto" w:fill="FFFFFF"/>
        </w:rPr>
        <w:tab/>
      </w:r>
      <w:r w:rsidRPr="00FB5AFD">
        <w:rPr>
          <w:sz w:val="28"/>
          <w:szCs w:val="28"/>
          <w:shd w:val="clear" w:color="auto" w:fill="FFFFFF"/>
        </w:rPr>
        <w:t xml:space="preserve">В </w:t>
      </w:r>
      <w:r w:rsidR="004C75C3" w:rsidRPr="00FB5AFD">
        <w:rPr>
          <w:sz w:val="28"/>
          <w:szCs w:val="28"/>
          <w:shd w:val="clear" w:color="auto" w:fill="FFFFFF"/>
        </w:rPr>
        <w:t>послеоперационном периоде при отсутствии противопоказаний</w:t>
      </w:r>
      <w:r w:rsidRPr="00FB5AFD">
        <w:rPr>
          <w:sz w:val="28"/>
          <w:szCs w:val="28"/>
          <w:shd w:val="clear" w:color="auto" w:fill="FFFFFF"/>
        </w:rPr>
        <w:t xml:space="preserve"> </w:t>
      </w:r>
      <w:r w:rsidR="004C75C3" w:rsidRPr="00FB5AFD">
        <w:rPr>
          <w:sz w:val="28"/>
          <w:szCs w:val="28"/>
        </w:rPr>
        <w:t xml:space="preserve">со 2 -3-го дня </w:t>
      </w:r>
      <w:r w:rsidR="004B799A" w:rsidRPr="00FB5AFD">
        <w:rPr>
          <w:sz w:val="28"/>
          <w:szCs w:val="28"/>
        </w:rPr>
        <w:t xml:space="preserve">массируют </w:t>
      </w:r>
      <w:r w:rsidR="004C75C3" w:rsidRPr="00FB5AFD">
        <w:rPr>
          <w:sz w:val="28"/>
          <w:szCs w:val="28"/>
          <w:shd w:val="clear" w:color="auto" w:fill="FFFFFF"/>
        </w:rPr>
        <w:t xml:space="preserve">грудную клетку, живот, здоровую конечность </w:t>
      </w:r>
      <w:r w:rsidR="004C75C3" w:rsidRPr="00FB5AFD">
        <w:rPr>
          <w:sz w:val="28"/>
          <w:szCs w:val="28"/>
        </w:rPr>
        <w:t xml:space="preserve">и соответствующие рефлексогенные зоны, на поврежденной конечности проводят </w:t>
      </w:r>
      <w:proofErr w:type="spellStart"/>
      <w:r w:rsidR="004C75C3" w:rsidRPr="00FB5AFD">
        <w:rPr>
          <w:sz w:val="28"/>
          <w:szCs w:val="28"/>
        </w:rPr>
        <w:t>внеочаговый</w:t>
      </w:r>
      <w:proofErr w:type="spellEnd"/>
      <w:r w:rsidR="004C75C3" w:rsidRPr="00FB5AFD">
        <w:rPr>
          <w:sz w:val="28"/>
          <w:szCs w:val="28"/>
        </w:rPr>
        <w:t xml:space="preserve"> массаж.</w:t>
      </w:r>
    </w:p>
    <w:p w:rsidR="00E92F08" w:rsidRPr="00FB5AFD" w:rsidRDefault="004B799A" w:rsidP="00A91A52">
      <w:pPr>
        <w:widowControl w:val="0"/>
        <w:shd w:val="clear" w:color="auto" w:fill="FFFFFF"/>
        <w:spacing w:after="0" w:line="360" w:lineRule="auto"/>
        <w:ind w:firstLine="708"/>
        <w:jc w:val="both"/>
        <w:textAlignment w:val="baseline"/>
        <w:rPr>
          <w:rStyle w:val="apple-converted-space"/>
          <w:rFonts w:ascii="Times New Roman" w:eastAsia="Times New Roman" w:hAnsi="Times New Roman" w:cs="Times New Roman"/>
          <w:sz w:val="28"/>
          <w:szCs w:val="28"/>
        </w:rPr>
      </w:pPr>
      <w:r w:rsidRPr="00FB5AFD">
        <w:rPr>
          <w:rFonts w:ascii="Times New Roman" w:eastAsia="Times New Roman" w:hAnsi="Times New Roman" w:cs="Times New Roman"/>
          <w:b/>
          <w:bCs/>
          <w:i/>
          <w:sz w:val="28"/>
          <w:szCs w:val="28"/>
          <w:bdr w:val="none" w:sz="0" w:space="0" w:color="auto" w:frame="1"/>
        </w:rPr>
        <w:t>Противопоказания к проведению массажа:</w:t>
      </w:r>
      <w:r w:rsidR="004C75C3" w:rsidRPr="00FB5AFD">
        <w:rPr>
          <w:rFonts w:ascii="Times New Roman" w:eastAsia="Times New Roman" w:hAnsi="Times New Roman" w:cs="Times New Roman"/>
          <w:b/>
          <w:bCs/>
          <w:sz w:val="28"/>
          <w:szCs w:val="28"/>
        </w:rPr>
        <w:t xml:space="preserve"> </w:t>
      </w:r>
      <w:r w:rsidRPr="00FB5AFD">
        <w:rPr>
          <w:rFonts w:ascii="Times New Roman" w:eastAsia="Times New Roman" w:hAnsi="Times New Roman" w:cs="Times New Roman"/>
          <w:sz w:val="28"/>
          <w:szCs w:val="28"/>
        </w:rPr>
        <w:t>острое течение процесса, гнойные процессы в тканях; повреждения, осложненные тромбофлебитом, обширные повреждения мягких тканей, костей и суставов</w:t>
      </w:r>
      <w:r w:rsidR="004C75C3" w:rsidRPr="00FB5AFD">
        <w:rPr>
          <w:rFonts w:ascii="Times New Roman" w:eastAsia="Times New Roman" w:hAnsi="Times New Roman" w:cs="Times New Roman"/>
          <w:sz w:val="28"/>
          <w:szCs w:val="28"/>
        </w:rPr>
        <w:t>.</w:t>
      </w:r>
    </w:p>
    <w:p w:rsidR="00E92F08" w:rsidRPr="00FB5AFD" w:rsidRDefault="00E92F08" w:rsidP="00FB5AFD">
      <w:pPr>
        <w:pStyle w:val="a4"/>
        <w:widowControl w:val="0"/>
        <w:spacing w:before="0" w:beforeAutospacing="0" w:after="0" w:afterAutospacing="0" w:line="360" w:lineRule="auto"/>
        <w:jc w:val="both"/>
        <w:rPr>
          <w:sz w:val="28"/>
          <w:szCs w:val="28"/>
        </w:rPr>
      </w:pPr>
      <w:r w:rsidRPr="00FB5AFD">
        <w:rPr>
          <w:sz w:val="28"/>
          <w:szCs w:val="28"/>
        </w:rPr>
        <w:t xml:space="preserve">    </w:t>
      </w:r>
      <w:r w:rsidR="00A91A52">
        <w:rPr>
          <w:sz w:val="28"/>
          <w:szCs w:val="28"/>
        </w:rPr>
        <w:tab/>
      </w:r>
      <w:r w:rsidRPr="00FB5AFD">
        <w:rPr>
          <w:sz w:val="28"/>
          <w:szCs w:val="28"/>
        </w:rPr>
        <w:t xml:space="preserve">Начинают массаж с области груди (используют все приемы), затем проводят </w:t>
      </w:r>
      <w:r w:rsidRPr="00FB5AFD">
        <w:rPr>
          <w:sz w:val="28"/>
          <w:szCs w:val="28"/>
        </w:rPr>
        <w:lastRenderedPageBreak/>
        <w:t xml:space="preserve">массаж живота, применяя нежное поглаживание, растирание, легкое разминание, </w:t>
      </w:r>
      <w:proofErr w:type="spellStart"/>
      <w:r w:rsidRPr="00FB5AFD">
        <w:rPr>
          <w:sz w:val="28"/>
          <w:szCs w:val="28"/>
        </w:rPr>
        <w:t>пунктирование</w:t>
      </w:r>
      <w:proofErr w:type="spellEnd"/>
      <w:r w:rsidRPr="00FB5AFD">
        <w:rPr>
          <w:sz w:val="28"/>
          <w:szCs w:val="28"/>
        </w:rPr>
        <w:t xml:space="preserve"> (массаж живота делают при полной гарантии отсутствия внутреннего кровотечения). Далее переходят к массажу нижних конечностей, выполняют отсасывающий массаж (все приемы). Отдельно массируют суставы, при возможности используют пассивные движения. Продолжительность сеанса зависит от ответной реакции </w:t>
      </w:r>
      <w:r w:rsidR="00F96F3C" w:rsidRPr="00FB5AFD">
        <w:rPr>
          <w:sz w:val="28"/>
          <w:szCs w:val="28"/>
        </w:rPr>
        <w:t>пациента</w:t>
      </w:r>
      <w:r w:rsidRPr="00FB5AFD">
        <w:rPr>
          <w:sz w:val="28"/>
          <w:szCs w:val="28"/>
        </w:rPr>
        <w:t>, но не должна превышать 15 мин, процеду</w:t>
      </w:r>
      <w:r w:rsidR="006F0362" w:rsidRPr="00FB5AFD">
        <w:rPr>
          <w:sz w:val="28"/>
          <w:szCs w:val="28"/>
        </w:rPr>
        <w:t>ры проводят ежедневно. В</w:t>
      </w:r>
      <w:r w:rsidRPr="00FB5AFD">
        <w:rPr>
          <w:sz w:val="28"/>
          <w:szCs w:val="28"/>
        </w:rPr>
        <w:t>ремя сеанса постепе</w:t>
      </w:r>
      <w:r w:rsidR="000B79C8" w:rsidRPr="00FB5AFD">
        <w:rPr>
          <w:sz w:val="28"/>
          <w:szCs w:val="28"/>
        </w:rPr>
        <w:t>нно увеличивают. Курс массажа проводится</w:t>
      </w:r>
      <w:r w:rsidRPr="00FB5AFD">
        <w:rPr>
          <w:sz w:val="28"/>
          <w:szCs w:val="28"/>
        </w:rPr>
        <w:t xml:space="preserve"> в среднем 10-15 процедур</w:t>
      </w:r>
      <w:r w:rsidR="006F0362" w:rsidRPr="00FB5AFD">
        <w:rPr>
          <w:sz w:val="28"/>
          <w:szCs w:val="28"/>
        </w:rPr>
        <w:t>, до</w:t>
      </w:r>
      <w:r w:rsidRPr="00FB5AFD">
        <w:rPr>
          <w:sz w:val="28"/>
          <w:szCs w:val="28"/>
        </w:rPr>
        <w:t xml:space="preserve">  выписк</w:t>
      </w:r>
      <w:r w:rsidR="006F0362" w:rsidRPr="00FB5AFD">
        <w:rPr>
          <w:sz w:val="28"/>
          <w:szCs w:val="28"/>
        </w:rPr>
        <w:t>и</w:t>
      </w:r>
      <w:r w:rsidRPr="00FB5AFD">
        <w:rPr>
          <w:sz w:val="28"/>
          <w:szCs w:val="28"/>
        </w:rPr>
        <w:t xml:space="preserve"> </w:t>
      </w:r>
      <w:r w:rsidR="000B79C8" w:rsidRPr="00FB5AFD">
        <w:rPr>
          <w:sz w:val="28"/>
          <w:szCs w:val="28"/>
        </w:rPr>
        <w:t>пациента из стационара</w:t>
      </w:r>
      <w:r w:rsidRPr="00FB5AFD">
        <w:rPr>
          <w:sz w:val="28"/>
          <w:szCs w:val="28"/>
        </w:rPr>
        <w:t>.</w:t>
      </w:r>
    </w:p>
    <w:p w:rsidR="00DB75B7" w:rsidRPr="00FB5AFD" w:rsidRDefault="00360ACB" w:rsidP="00FB5AFD">
      <w:pPr>
        <w:pStyle w:val="a4"/>
        <w:widowControl w:val="0"/>
        <w:spacing w:before="0" w:beforeAutospacing="0" w:after="0" w:afterAutospacing="0" w:line="360" w:lineRule="auto"/>
        <w:jc w:val="both"/>
        <w:rPr>
          <w:sz w:val="28"/>
          <w:szCs w:val="28"/>
        </w:rPr>
      </w:pPr>
      <w:r w:rsidRPr="00FB5AFD">
        <w:rPr>
          <w:sz w:val="28"/>
          <w:szCs w:val="28"/>
        </w:rPr>
        <w:t xml:space="preserve"> </w:t>
      </w:r>
    </w:p>
    <w:p w:rsidR="00360ACB" w:rsidRPr="00A91A52" w:rsidRDefault="00A91A52" w:rsidP="00FB5AFD">
      <w:pPr>
        <w:pStyle w:val="a4"/>
        <w:widowControl w:val="0"/>
        <w:spacing w:before="0" w:beforeAutospacing="0" w:after="0" w:afterAutospacing="0" w:line="360" w:lineRule="auto"/>
        <w:jc w:val="both"/>
        <w:rPr>
          <w:b/>
          <w:sz w:val="28"/>
          <w:szCs w:val="28"/>
          <w:u w:val="single"/>
        </w:rPr>
      </w:pPr>
      <w:r w:rsidRPr="00A91A52">
        <w:rPr>
          <w:b/>
          <w:sz w:val="28"/>
          <w:szCs w:val="28"/>
          <w:u w:val="single"/>
        </w:rPr>
        <w:t>Слайд №</w:t>
      </w:r>
      <w:r w:rsidR="00360ACB" w:rsidRPr="00A91A52">
        <w:rPr>
          <w:b/>
          <w:sz w:val="28"/>
          <w:szCs w:val="28"/>
          <w:u w:val="single"/>
        </w:rPr>
        <w:t>2</w:t>
      </w:r>
      <w:r w:rsidR="00696DE0" w:rsidRPr="00A91A52">
        <w:rPr>
          <w:b/>
          <w:sz w:val="28"/>
          <w:szCs w:val="28"/>
          <w:u w:val="single"/>
        </w:rPr>
        <w:t>2</w:t>
      </w:r>
    </w:p>
    <w:p w:rsidR="000B79C8" w:rsidRPr="00FB5AFD" w:rsidRDefault="00E92F08" w:rsidP="00A91A52">
      <w:pPr>
        <w:widowControl w:val="0"/>
        <w:shd w:val="clear" w:color="auto" w:fill="FFFFFF"/>
        <w:spacing w:after="0" w:line="360" w:lineRule="auto"/>
        <w:ind w:firstLine="708"/>
        <w:jc w:val="both"/>
        <w:textAlignment w:val="baseline"/>
        <w:rPr>
          <w:rFonts w:ascii="Times New Roman" w:hAnsi="Times New Roman" w:cs="Times New Roman"/>
          <w:b/>
          <w:sz w:val="28"/>
          <w:szCs w:val="28"/>
        </w:rPr>
      </w:pPr>
      <w:r w:rsidRPr="00FB5AFD">
        <w:rPr>
          <w:rFonts w:ascii="Times New Roman" w:hAnsi="Times New Roman" w:cs="Times New Roman"/>
          <w:b/>
          <w:sz w:val="28"/>
          <w:szCs w:val="28"/>
        </w:rPr>
        <w:t>Физио</w:t>
      </w:r>
      <w:r w:rsidR="000B79C8" w:rsidRPr="00FB5AFD">
        <w:rPr>
          <w:rFonts w:ascii="Times New Roman" w:hAnsi="Times New Roman" w:cs="Times New Roman"/>
          <w:b/>
          <w:sz w:val="28"/>
          <w:szCs w:val="28"/>
        </w:rPr>
        <w:t>терапевтические процедуры</w:t>
      </w:r>
    </w:p>
    <w:p w:rsidR="00E92F08" w:rsidRPr="00FB5AFD" w:rsidRDefault="004C75C3" w:rsidP="00A91A52">
      <w:pPr>
        <w:widowControl w:val="0"/>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FB5AFD">
        <w:rPr>
          <w:rFonts w:ascii="Times New Roman" w:eastAsia="Times New Roman" w:hAnsi="Times New Roman" w:cs="Times New Roman"/>
          <w:sz w:val="28"/>
          <w:szCs w:val="28"/>
        </w:rPr>
        <w:t>Необходима крайняя осторожность в назначении различных видов физиотерапии в ближайшие сроки после травмы в связи с возможностью увеличения кровоизлияния, отека и усиления реактивных изменений в тканях.</w:t>
      </w:r>
    </w:p>
    <w:p w:rsidR="00E92F08" w:rsidRPr="00FB5AFD" w:rsidRDefault="006F0362"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A91A52">
        <w:rPr>
          <w:rFonts w:ascii="Times New Roman" w:hAnsi="Times New Roman" w:cs="Times New Roman"/>
          <w:sz w:val="28"/>
          <w:szCs w:val="28"/>
        </w:rPr>
        <w:tab/>
      </w:r>
      <w:r w:rsidR="00360ACB" w:rsidRPr="00FB5AFD">
        <w:rPr>
          <w:rFonts w:ascii="Times New Roman" w:hAnsi="Times New Roman" w:cs="Times New Roman"/>
          <w:sz w:val="28"/>
          <w:szCs w:val="28"/>
        </w:rPr>
        <w:t xml:space="preserve">Назначение физиотерапевтических процедур возможно через несколько дней после оперативного лечения. В основном применяется </w:t>
      </w:r>
      <w:proofErr w:type="spellStart"/>
      <w:r w:rsidR="00360ACB" w:rsidRPr="00FB5AFD">
        <w:rPr>
          <w:rFonts w:ascii="Times New Roman" w:hAnsi="Times New Roman" w:cs="Times New Roman"/>
          <w:sz w:val="28"/>
          <w:szCs w:val="28"/>
        </w:rPr>
        <w:t>магнитотерапия</w:t>
      </w:r>
      <w:proofErr w:type="spellEnd"/>
      <w:r w:rsidR="00360ACB" w:rsidRPr="00FB5AFD">
        <w:rPr>
          <w:rFonts w:ascii="Times New Roman" w:hAnsi="Times New Roman" w:cs="Times New Roman"/>
          <w:sz w:val="28"/>
          <w:szCs w:val="28"/>
        </w:rPr>
        <w:t xml:space="preserve">, </w:t>
      </w:r>
      <w:proofErr w:type="gramStart"/>
      <w:r w:rsidR="00360ACB" w:rsidRPr="00FB5AFD">
        <w:rPr>
          <w:rFonts w:ascii="Times New Roman" w:hAnsi="Times New Roman" w:cs="Times New Roman"/>
          <w:sz w:val="28"/>
          <w:szCs w:val="28"/>
        </w:rPr>
        <w:t>которая</w:t>
      </w:r>
      <w:proofErr w:type="gramEnd"/>
      <w:r w:rsidR="00360ACB" w:rsidRPr="00FB5AFD">
        <w:rPr>
          <w:rFonts w:ascii="Times New Roman" w:hAnsi="Times New Roman" w:cs="Times New Roman"/>
          <w:sz w:val="28"/>
          <w:szCs w:val="28"/>
        </w:rPr>
        <w:t xml:space="preserve"> </w:t>
      </w:r>
      <w:r w:rsidR="00E92F08" w:rsidRPr="00FB5AFD">
        <w:rPr>
          <w:rFonts w:ascii="Times New Roman" w:hAnsi="Times New Roman" w:cs="Times New Roman"/>
          <w:sz w:val="28"/>
          <w:szCs w:val="28"/>
        </w:rPr>
        <w:t xml:space="preserve"> по</w:t>
      </w:r>
      <w:r w:rsidR="000B79C8" w:rsidRPr="00FB5AFD">
        <w:rPr>
          <w:rFonts w:ascii="Times New Roman" w:hAnsi="Times New Roman" w:cs="Times New Roman"/>
          <w:sz w:val="28"/>
          <w:szCs w:val="28"/>
        </w:rPr>
        <w:t>зволяет снизить болевой синдром</w:t>
      </w:r>
      <w:r w:rsidR="00E92F08" w:rsidRPr="00FB5AFD">
        <w:rPr>
          <w:rFonts w:ascii="Times New Roman" w:hAnsi="Times New Roman" w:cs="Times New Roman"/>
          <w:sz w:val="28"/>
          <w:szCs w:val="28"/>
        </w:rPr>
        <w:t>,</w:t>
      </w:r>
      <w:r w:rsidR="000B79C8" w:rsidRPr="00FB5AFD">
        <w:rPr>
          <w:rFonts w:ascii="Times New Roman" w:hAnsi="Times New Roman" w:cs="Times New Roman"/>
          <w:sz w:val="28"/>
          <w:szCs w:val="28"/>
        </w:rPr>
        <w:t xml:space="preserve"> </w:t>
      </w:r>
      <w:r w:rsidR="00E92F08" w:rsidRPr="00FB5AFD">
        <w:rPr>
          <w:rFonts w:ascii="Times New Roman" w:hAnsi="Times New Roman" w:cs="Times New Roman"/>
          <w:sz w:val="28"/>
          <w:szCs w:val="28"/>
        </w:rPr>
        <w:t>уменьшить от</w:t>
      </w:r>
      <w:r w:rsidR="000B79C8" w:rsidRPr="00FB5AFD">
        <w:rPr>
          <w:rFonts w:ascii="Times New Roman" w:hAnsi="Times New Roman" w:cs="Times New Roman"/>
          <w:sz w:val="28"/>
          <w:szCs w:val="28"/>
        </w:rPr>
        <w:t>ек в тканях</w:t>
      </w:r>
      <w:r w:rsidR="00E92F08" w:rsidRPr="00FB5AFD">
        <w:rPr>
          <w:rFonts w:ascii="Times New Roman" w:hAnsi="Times New Roman" w:cs="Times New Roman"/>
          <w:sz w:val="28"/>
          <w:szCs w:val="28"/>
        </w:rPr>
        <w:t xml:space="preserve">, </w:t>
      </w:r>
      <w:r w:rsidRPr="00FB5AFD">
        <w:rPr>
          <w:rFonts w:ascii="Times New Roman" w:hAnsi="Times New Roman" w:cs="Times New Roman"/>
          <w:sz w:val="28"/>
          <w:szCs w:val="28"/>
        </w:rPr>
        <w:t>улучшить кровообращение</w:t>
      </w:r>
      <w:r w:rsidR="00E92F08" w:rsidRPr="00FB5AFD">
        <w:rPr>
          <w:rFonts w:ascii="Times New Roman" w:hAnsi="Times New Roman" w:cs="Times New Roman"/>
          <w:sz w:val="28"/>
          <w:szCs w:val="28"/>
        </w:rPr>
        <w:t>.</w:t>
      </w:r>
      <w:r w:rsidRPr="00FB5AFD">
        <w:rPr>
          <w:rFonts w:ascii="Times New Roman" w:hAnsi="Times New Roman" w:cs="Times New Roman"/>
          <w:sz w:val="28"/>
          <w:szCs w:val="28"/>
        </w:rPr>
        <w:t xml:space="preserve"> </w:t>
      </w:r>
    </w:p>
    <w:p w:rsidR="00360ACB" w:rsidRPr="00FB5AFD" w:rsidRDefault="00360ACB" w:rsidP="00FB5AFD">
      <w:pPr>
        <w:widowControl w:val="0"/>
        <w:spacing w:after="0" w:line="360" w:lineRule="auto"/>
        <w:jc w:val="both"/>
        <w:rPr>
          <w:rFonts w:ascii="Times New Roman" w:hAnsi="Times New Roman" w:cs="Times New Roman"/>
          <w:sz w:val="28"/>
          <w:szCs w:val="28"/>
        </w:rPr>
      </w:pPr>
    </w:p>
    <w:p w:rsidR="00360ACB" w:rsidRPr="00A91A52" w:rsidRDefault="00A91A52" w:rsidP="00FB5AFD">
      <w:pPr>
        <w:widowControl w:val="0"/>
        <w:spacing w:after="0" w:line="360" w:lineRule="auto"/>
        <w:jc w:val="both"/>
        <w:rPr>
          <w:rFonts w:ascii="Times New Roman" w:hAnsi="Times New Roman" w:cs="Times New Roman"/>
          <w:b/>
          <w:sz w:val="28"/>
          <w:szCs w:val="28"/>
          <w:u w:val="single"/>
        </w:rPr>
      </w:pPr>
      <w:r w:rsidRPr="00A91A52">
        <w:rPr>
          <w:rFonts w:ascii="Times New Roman" w:hAnsi="Times New Roman" w:cs="Times New Roman"/>
          <w:b/>
          <w:sz w:val="28"/>
          <w:szCs w:val="28"/>
          <w:u w:val="single"/>
        </w:rPr>
        <w:t>Слайд №</w:t>
      </w:r>
      <w:r w:rsidR="00360ACB" w:rsidRPr="00A91A52">
        <w:rPr>
          <w:rFonts w:ascii="Times New Roman" w:hAnsi="Times New Roman" w:cs="Times New Roman"/>
          <w:b/>
          <w:sz w:val="28"/>
          <w:szCs w:val="28"/>
          <w:u w:val="single"/>
        </w:rPr>
        <w:t>2</w:t>
      </w:r>
      <w:r w:rsidR="00696DE0" w:rsidRPr="00A91A52">
        <w:rPr>
          <w:rFonts w:ascii="Times New Roman" w:hAnsi="Times New Roman" w:cs="Times New Roman"/>
          <w:b/>
          <w:sz w:val="28"/>
          <w:szCs w:val="28"/>
          <w:u w:val="single"/>
        </w:rPr>
        <w:t>3</w:t>
      </w:r>
    </w:p>
    <w:p w:rsidR="006F0362" w:rsidRPr="00FB5AFD" w:rsidRDefault="006F0362" w:rsidP="00A91A52">
      <w:pPr>
        <w:widowControl w:val="0"/>
        <w:spacing w:after="0" w:line="360" w:lineRule="auto"/>
        <w:ind w:firstLine="708"/>
        <w:jc w:val="both"/>
        <w:rPr>
          <w:rFonts w:ascii="Times New Roman" w:hAnsi="Times New Roman" w:cs="Times New Roman"/>
          <w:b/>
          <w:sz w:val="28"/>
          <w:szCs w:val="28"/>
        </w:rPr>
      </w:pPr>
      <w:r w:rsidRPr="00FB5AFD">
        <w:rPr>
          <w:rFonts w:ascii="Times New Roman" w:hAnsi="Times New Roman" w:cs="Times New Roman"/>
          <w:b/>
          <w:sz w:val="28"/>
          <w:szCs w:val="28"/>
        </w:rPr>
        <w:t>Заключение</w:t>
      </w:r>
    </w:p>
    <w:p w:rsidR="00360ACB"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Pr="00FB5AFD">
        <w:rPr>
          <w:sz w:val="28"/>
          <w:szCs w:val="28"/>
        </w:rPr>
        <w:t>К</w:t>
      </w:r>
      <w:r w:rsidR="00E92F08" w:rsidRPr="00FB5AFD">
        <w:rPr>
          <w:sz w:val="28"/>
          <w:szCs w:val="28"/>
        </w:rPr>
        <w:t>омплекс реабилитационных лечебных мероприятий в раннем послеоперационном периоде у пациентов после остеосинтеза переломов бедренной кости блокируемым стержнем должен быть динамичным с постепенным увеличением физической нагрузки и учетом особенностей конкретного клинического случая. Как правило, к концу периода пациенты передвига</w:t>
      </w:r>
      <w:r w:rsidRPr="00FB5AFD">
        <w:rPr>
          <w:sz w:val="28"/>
          <w:szCs w:val="28"/>
        </w:rPr>
        <w:t>ются</w:t>
      </w:r>
      <w:r w:rsidR="00E92F08" w:rsidRPr="00FB5AFD">
        <w:rPr>
          <w:sz w:val="28"/>
          <w:szCs w:val="28"/>
        </w:rPr>
        <w:t xml:space="preserve"> на костылях с оптимальной нагрузкой на оперированную конечность, осуществл</w:t>
      </w:r>
      <w:r w:rsidRPr="00FB5AFD">
        <w:rPr>
          <w:sz w:val="28"/>
          <w:szCs w:val="28"/>
        </w:rPr>
        <w:t>яют</w:t>
      </w:r>
      <w:r w:rsidR="00E92F08" w:rsidRPr="00FB5AFD">
        <w:rPr>
          <w:sz w:val="28"/>
          <w:szCs w:val="28"/>
        </w:rPr>
        <w:t xml:space="preserve"> активное удержание голени в разогнутом положении конечности в коленном суставе. Объем движений в последнем составлял 70-80º. </w:t>
      </w:r>
    </w:p>
    <w:p w:rsidR="00E92F08" w:rsidRPr="00FB5AFD" w:rsidRDefault="00360ACB" w:rsidP="00FB5AFD">
      <w:pPr>
        <w:pStyle w:val="a4"/>
        <w:widowControl w:val="0"/>
        <w:spacing w:before="0" w:beforeAutospacing="0" w:after="0" w:afterAutospacing="0" w:line="360" w:lineRule="auto"/>
        <w:jc w:val="both"/>
        <w:textAlignment w:val="baseline"/>
        <w:rPr>
          <w:sz w:val="28"/>
          <w:szCs w:val="28"/>
        </w:rPr>
      </w:pPr>
      <w:r w:rsidRPr="00FB5AFD">
        <w:rPr>
          <w:sz w:val="28"/>
          <w:szCs w:val="28"/>
        </w:rPr>
        <w:lastRenderedPageBreak/>
        <w:t xml:space="preserve">     </w:t>
      </w:r>
      <w:r w:rsidR="00A91A52">
        <w:rPr>
          <w:sz w:val="28"/>
          <w:szCs w:val="28"/>
        </w:rPr>
        <w:tab/>
      </w:r>
      <w:r w:rsidR="00E92F08" w:rsidRPr="00FB5AFD">
        <w:rPr>
          <w:sz w:val="28"/>
          <w:szCs w:val="28"/>
        </w:rPr>
        <w:t>Правильно подобранный двигательный режим, весовая нагрузка при передвижении, а также навыки лечебной физкультуры, полученные под руководством лечащего врача травматолога</w:t>
      </w:r>
      <w:r w:rsidR="000B79C8" w:rsidRPr="00FB5AFD">
        <w:rPr>
          <w:sz w:val="28"/>
          <w:szCs w:val="28"/>
        </w:rPr>
        <w:t>, врача по лечебной физкультуре</w:t>
      </w:r>
      <w:r w:rsidR="00E92F08" w:rsidRPr="00FB5AFD">
        <w:rPr>
          <w:sz w:val="28"/>
          <w:szCs w:val="28"/>
        </w:rPr>
        <w:t>, в последующем являются для пациентов базовой основой реабилитационных мероприятий.</w:t>
      </w:r>
    </w:p>
    <w:p w:rsidR="00E92F08" w:rsidRPr="00FB5AFD" w:rsidRDefault="00E92F08" w:rsidP="00FB5AFD">
      <w:pPr>
        <w:widowControl w:val="0"/>
        <w:spacing w:after="0" w:line="360" w:lineRule="auto"/>
        <w:jc w:val="both"/>
        <w:rPr>
          <w:rFonts w:ascii="Times New Roman" w:hAnsi="Times New Roman" w:cs="Times New Roman"/>
          <w:sz w:val="28"/>
          <w:szCs w:val="28"/>
        </w:rPr>
      </w:pPr>
      <w:r w:rsidRPr="00FB5AFD">
        <w:rPr>
          <w:rFonts w:ascii="Times New Roman" w:hAnsi="Times New Roman" w:cs="Times New Roman"/>
          <w:sz w:val="28"/>
          <w:szCs w:val="28"/>
        </w:rPr>
        <w:t xml:space="preserve">     </w:t>
      </w:r>
      <w:r w:rsidR="00A91A52">
        <w:rPr>
          <w:rFonts w:ascii="Times New Roman" w:hAnsi="Times New Roman" w:cs="Times New Roman"/>
          <w:sz w:val="28"/>
          <w:szCs w:val="28"/>
        </w:rPr>
        <w:tab/>
      </w:r>
      <w:r w:rsidRPr="00FB5AFD">
        <w:rPr>
          <w:rFonts w:ascii="Times New Roman" w:hAnsi="Times New Roman" w:cs="Times New Roman"/>
          <w:sz w:val="28"/>
          <w:szCs w:val="28"/>
        </w:rPr>
        <w:t xml:space="preserve">Анализируя опыт работы </w:t>
      </w:r>
      <w:r w:rsidR="000B79C8" w:rsidRPr="00FB5AFD">
        <w:rPr>
          <w:rFonts w:ascii="Times New Roman" w:hAnsi="Times New Roman" w:cs="Times New Roman"/>
          <w:sz w:val="28"/>
          <w:szCs w:val="28"/>
        </w:rPr>
        <w:t>таких пациентов</w:t>
      </w:r>
      <w:r w:rsidRPr="00FB5AFD">
        <w:rPr>
          <w:rFonts w:ascii="Times New Roman" w:hAnsi="Times New Roman" w:cs="Times New Roman"/>
          <w:sz w:val="28"/>
          <w:szCs w:val="28"/>
        </w:rPr>
        <w:t xml:space="preserve">, хочется подчеркнуть, лечение пациентов с тяжелой скелетной травмой это коллективный труд, и вклад </w:t>
      </w:r>
      <w:r w:rsidR="000B79C8" w:rsidRPr="00FB5AFD">
        <w:rPr>
          <w:rFonts w:ascii="Times New Roman" w:hAnsi="Times New Roman" w:cs="Times New Roman"/>
          <w:sz w:val="28"/>
          <w:szCs w:val="28"/>
        </w:rPr>
        <w:t>сестринского персонала</w:t>
      </w:r>
      <w:r w:rsidRPr="00FB5AFD">
        <w:rPr>
          <w:rFonts w:ascii="Times New Roman" w:hAnsi="Times New Roman" w:cs="Times New Roman"/>
          <w:sz w:val="28"/>
          <w:szCs w:val="28"/>
        </w:rPr>
        <w:t xml:space="preserve"> отделения </w:t>
      </w:r>
      <w:r w:rsidR="000B79C8" w:rsidRPr="00FB5AFD">
        <w:rPr>
          <w:rFonts w:ascii="Times New Roman" w:hAnsi="Times New Roman" w:cs="Times New Roman"/>
          <w:sz w:val="28"/>
          <w:szCs w:val="28"/>
        </w:rPr>
        <w:t xml:space="preserve">восстановительного лечения </w:t>
      </w:r>
      <w:r w:rsidRPr="00FB5AFD">
        <w:rPr>
          <w:rFonts w:ascii="Times New Roman" w:hAnsi="Times New Roman" w:cs="Times New Roman"/>
          <w:sz w:val="28"/>
          <w:szCs w:val="28"/>
        </w:rPr>
        <w:t>играет большую роль в улучшении качества жизни пациентов и более раннего восстановления утерянной функции конечности.</w:t>
      </w:r>
    </w:p>
    <w:p w:rsidR="00360ACB" w:rsidRPr="00FB5AFD" w:rsidRDefault="00360ACB" w:rsidP="00FB5AFD">
      <w:pPr>
        <w:widowControl w:val="0"/>
        <w:spacing w:after="0" w:line="360" w:lineRule="auto"/>
        <w:jc w:val="both"/>
        <w:rPr>
          <w:rFonts w:ascii="Times New Roman" w:hAnsi="Times New Roman" w:cs="Times New Roman"/>
          <w:sz w:val="28"/>
          <w:szCs w:val="28"/>
        </w:rPr>
      </w:pPr>
    </w:p>
    <w:p w:rsidR="00360ACB" w:rsidRPr="00624573" w:rsidRDefault="00A91A52" w:rsidP="00FB5AFD">
      <w:pPr>
        <w:widowControl w:val="0"/>
        <w:spacing w:after="0" w:line="360" w:lineRule="auto"/>
        <w:jc w:val="both"/>
        <w:rPr>
          <w:rFonts w:ascii="Times New Roman" w:hAnsi="Times New Roman" w:cs="Times New Roman"/>
          <w:b/>
          <w:sz w:val="28"/>
          <w:szCs w:val="28"/>
          <w:u w:val="single"/>
        </w:rPr>
      </w:pPr>
      <w:r w:rsidRPr="00624573">
        <w:rPr>
          <w:rFonts w:ascii="Times New Roman" w:hAnsi="Times New Roman" w:cs="Times New Roman"/>
          <w:b/>
          <w:sz w:val="28"/>
          <w:szCs w:val="28"/>
          <w:u w:val="single"/>
        </w:rPr>
        <w:t>Слайд №</w:t>
      </w:r>
      <w:r w:rsidR="00360ACB" w:rsidRPr="00624573">
        <w:rPr>
          <w:rFonts w:ascii="Times New Roman" w:hAnsi="Times New Roman" w:cs="Times New Roman"/>
          <w:b/>
          <w:sz w:val="28"/>
          <w:szCs w:val="28"/>
          <w:u w:val="single"/>
        </w:rPr>
        <w:t>2</w:t>
      </w:r>
      <w:r w:rsidR="00696DE0" w:rsidRPr="00624573">
        <w:rPr>
          <w:rFonts w:ascii="Times New Roman" w:hAnsi="Times New Roman" w:cs="Times New Roman"/>
          <w:b/>
          <w:sz w:val="28"/>
          <w:szCs w:val="28"/>
          <w:u w:val="single"/>
        </w:rPr>
        <w:t>4</w:t>
      </w:r>
    </w:p>
    <w:p w:rsidR="00360ACB" w:rsidRPr="00FB5AFD" w:rsidRDefault="00360ACB" w:rsidP="00624573">
      <w:pPr>
        <w:widowControl w:val="0"/>
        <w:spacing w:after="0" w:line="360" w:lineRule="auto"/>
        <w:jc w:val="center"/>
        <w:rPr>
          <w:rFonts w:ascii="Times New Roman" w:hAnsi="Times New Roman" w:cs="Times New Roman"/>
          <w:b/>
          <w:sz w:val="28"/>
          <w:szCs w:val="28"/>
        </w:rPr>
      </w:pPr>
      <w:r w:rsidRPr="00FB5AFD">
        <w:rPr>
          <w:rFonts w:ascii="Times New Roman" w:hAnsi="Times New Roman" w:cs="Times New Roman"/>
          <w:b/>
          <w:sz w:val="28"/>
          <w:szCs w:val="28"/>
        </w:rPr>
        <w:t>Благодарю за внимание!!!</w:t>
      </w:r>
    </w:p>
    <w:p w:rsidR="00360ACB" w:rsidRDefault="00360ACB"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Default="00A91A52" w:rsidP="00FB5AFD">
      <w:pPr>
        <w:widowControl w:val="0"/>
        <w:spacing w:after="0" w:line="360" w:lineRule="auto"/>
        <w:jc w:val="both"/>
        <w:rPr>
          <w:rFonts w:ascii="Times New Roman" w:hAnsi="Times New Roman" w:cs="Times New Roman"/>
          <w:b/>
          <w:sz w:val="28"/>
          <w:szCs w:val="28"/>
        </w:rPr>
      </w:pPr>
    </w:p>
    <w:p w:rsidR="00A91A52" w:rsidRPr="00FB5AFD" w:rsidRDefault="00A91A52" w:rsidP="00FB5AFD">
      <w:pPr>
        <w:widowControl w:val="0"/>
        <w:spacing w:after="0" w:line="360" w:lineRule="auto"/>
        <w:jc w:val="both"/>
        <w:rPr>
          <w:rFonts w:ascii="Times New Roman" w:hAnsi="Times New Roman" w:cs="Times New Roman"/>
          <w:b/>
          <w:sz w:val="28"/>
          <w:szCs w:val="28"/>
        </w:rPr>
      </w:pPr>
    </w:p>
    <w:p w:rsidR="00360ACB" w:rsidRPr="00624573" w:rsidRDefault="00360ACB" w:rsidP="00FB5AFD">
      <w:pPr>
        <w:widowControl w:val="0"/>
        <w:spacing w:after="0" w:line="360" w:lineRule="auto"/>
        <w:jc w:val="both"/>
        <w:rPr>
          <w:rFonts w:ascii="Times New Roman" w:hAnsi="Times New Roman" w:cs="Times New Roman"/>
          <w:b/>
          <w:sz w:val="28"/>
          <w:szCs w:val="28"/>
          <w:u w:val="single"/>
        </w:rPr>
      </w:pPr>
      <w:bookmarkStart w:id="0" w:name="_GoBack"/>
      <w:r w:rsidRPr="00624573">
        <w:rPr>
          <w:rFonts w:ascii="Times New Roman" w:hAnsi="Times New Roman" w:cs="Times New Roman"/>
          <w:b/>
          <w:sz w:val="28"/>
          <w:szCs w:val="28"/>
          <w:u w:val="single"/>
        </w:rPr>
        <w:lastRenderedPageBreak/>
        <w:t>Приложение</w:t>
      </w:r>
      <w:r w:rsidR="00624573" w:rsidRPr="00624573">
        <w:rPr>
          <w:rFonts w:ascii="Times New Roman" w:hAnsi="Times New Roman" w:cs="Times New Roman"/>
          <w:b/>
          <w:sz w:val="28"/>
          <w:szCs w:val="28"/>
          <w:u w:val="single"/>
        </w:rPr>
        <w:t xml:space="preserve"> №</w:t>
      </w:r>
      <w:r w:rsidRPr="00624573">
        <w:rPr>
          <w:rFonts w:ascii="Times New Roman" w:hAnsi="Times New Roman" w:cs="Times New Roman"/>
          <w:b/>
          <w:sz w:val="28"/>
          <w:szCs w:val="28"/>
          <w:u w:val="single"/>
        </w:rPr>
        <w:t>1</w:t>
      </w:r>
    </w:p>
    <w:bookmarkEnd w:id="0"/>
    <w:p w:rsidR="000B79C8"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b/>
          <w:bCs/>
          <w:sz w:val="28"/>
          <w:szCs w:val="28"/>
        </w:rPr>
        <w:t xml:space="preserve">     </w:t>
      </w:r>
      <w:r w:rsidR="00A91A52">
        <w:rPr>
          <w:b/>
          <w:bCs/>
          <w:sz w:val="28"/>
          <w:szCs w:val="28"/>
        </w:rPr>
        <w:tab/>
      </w:r>
      <w:r w:rsidR="00E92F08" w:rsidRPr="00FB5AFD">
        <w:rPr>
          <w:b/>
          <w:bCs/>
          <w:sz w:val="28"/>
          <w:szCs w:val="28"/>
        </w:rPr>
        <w:t>Правильное обучение ходьбе с костылями</w:t>
      </w:r>
      <w:r w:rsidRPr="00FB5AFD">
        <w:rPr>
          <w:sz w:val="28"/>
          <w:szCs w:val="28"/>
        </w:rPr>
        <w:t xml:space="preserve"> имеет большое значение. </w:t>
      </w:r>
    </w:p>
    <w:p w:rsidR="000B79C8"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E92F08" w:rsidRPr="00FB5AFD">
        <w:rPr>
          <w:sz w:val="28"/>
          <w:szCs w:val="28"/>
        </w:rPr>
        <w:t>При ходьбе по ровным поверхностям костыли с поврежденной ногой переносят вперед, не опираясь на нее или приступая, здоровая нога остается сзади (по принципу равностороннего треугольника), затем приставляют здоровую ногу.</w:t>
      </w:r>
    </w:p>
    <w:p w:rsidR="000B79C8"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E92F08" w:rsidRPr="00FB5AFD">
        <w:rPr>
          <w:sz w:val="28"/>
          <w:szCs w:val="28"/>
        </w:rPr>
        <w:t xml:space="preserve">Поворот делают только в сторону поврежденной ноги, обязательно переступая здоровой ногой на месте. При ходьбе с одним костылем (или палкой) опираются на него с поврежденной стороны таким образом, чтобы костыль (или палка) стоял у края стопы. Больную ногу, костыль (или палку) одновременно передвигают вперед, затем присоединяют к ним здоровую ногу. </w:t>
      </w:r>
    </w:p>
    <w:p w:rsidR="000B79C8"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E92F08" w:rsidRPr="00FB5AFD">
        <w:rPr>
          <w:sz w:val="28"/>
          <w:szCs w:val="28"/>
        </w:rPr>
        <w:t xml:space="preserve">Поворот с одним костылем (или палкой), как и с двумя, выполняют в сторону поврежденной ноги, не отодвигая его от стопы. </w:t>
      </w:r>
    </w:p>
    <w:p w:rsidR="00E92F08" w:rsidRPr="00FB5AFD" w:rsidRDefault="000B79C8" w:rsidP="00FB5AFD">
      <w:pPr>
        <w:pStyle w:val="a4"/>
        <w:widowControl w:val="0"/>
        <w:spacing w:before="0" w:beforeAutospacing="0" w:after="0" w:afterAutospacing="0" w:line="360" w:lineRule="auto"/>
        <w:jc w:val="both"/>
        <w:textAlignment w:val="baseline"/>
        <w:rPr>
          <w:sz w:val="28"/>
          <w:szCs w:val="28"/>
        </w:rPr>
      </w:pPr>
      <w:r w:rsidRPr="00FB5AFD">
        <w:rPr>
          <w:sz w:val="28"/>
          <w:szCs w:val="28"/>
        </w:rPr>
        <w:t xml:space="preserve">     </w:t>
      </w:r>
      <w:r w:rsidR="00A91A52">
        <w:rPr>
          <w:sz w:val="28"/>
          <w:szCs w:val="28"/>
        </w:rPr>
        <w:tab/>
      </w:r>
      <w:r w:rsidR="00E92F08" w:rsidRPr="00FB5AFD">
        <w:rPr>
          <w:sz w:val="28"/>
          <w:szCs w:val="28"/>
        </w:rPr>
        <w:t>При спуске с лестницы костыли опускают одновременно с поврежденной ногой, не наступая на нее или слегка приступая, затем приставляют здоровую ногу. При подъеме на лестницу здоровую ногу ставят на верхнюю ступеньку. Затем подтягивают к ней костыли и поврежденную ногу. При спуске с лестницы без перил одновременно опускают поврежденную ногу и костыль (или палку), приставляя к ним здоровую ногу; при подъеме на лестницу ставят на верхнюю ступеньку здоровую ногу и к ней подтягивают одновременно поврежденную ногу и костыль (или палку).</w:t>
      </w:r>
    </w:p>
    <w:p w:rsidR="00233966" w:rsidRPr="00FB5AFD" w:rsidRDefault="00233966" w:rsidP="00FB5AFD">
      <w:pPr>
        <w:pStyle w:val="a4"/>
        <w:widowControl w:val="0"/>
        <w:spacing w:before="0" w:beforeAutospacing="0" w:after="0" w:afterAutospacing="0" w:line="360" w:lineRule="auto"/>
        <w:jc w:val="both"/>
        <w:textAlignment w:val="baseline"/>
        <w:rPr>
          <w:sz w:val="28"/>
          <w:szCs w:val="28"/>
        </w:rPr>
      </w:pPr>
    </w:p>
    <w:p w:rsidR="00233966" w:rsidRDefault="00233966" w:rsidP="0006011E">
      <w:pPr>
        <w:pStyle w:val="a4"/>
        <w:widowControl w:val="0"/>
        <w:spacing w:before="0" w:beforeAutospacing="0" w:after="0" w:afterAutospacing="0"/>
        <w:jc w:val="both"/>
        <w:textAlignment w:val="baseline"/>
        <w:rPr>
          <w:rFonts w:ascii="inherit" w:hAnsi="inherit" w:cs="Arial"/>
          <w:sz w:val="32"/>
          <w:szCs w:val="32"/>
        </w:rPr>
      </w:pPr>
    </w:p>
    <w:p w:rsidR="00965787" w:rsidRPr="00405CAC" w:rsidRDefault="00965787" w:rsidP="0006011E">
      <w:pPr>
        <w:pStyle w:val="a4"/>
        <w:widowControl w:val="0"/>
        <w:spacing w:before="0" w:beforeAutospacing="0" w:after="0" w:afterAutospacing="0"/>
        <w:jc w:val="both"/>
        <w:textAlignment w:val="baseline"/>
        <w:rPr>
          <w:rFonts w:ascii="inherit" w:hAnsi="inherit" w:cs="Arial"/>
          <w:sz w:val="32"/>
          <w:szCs w:val="32"/>
        </w:rPr>
      </w:pPr>
    </w:p>
    <w:sectPr w:rsidR="00965787" w:rsidRPr="00405CAC" w:rsidSect="00FB5AFD">
      <w:footerReference w:type="default" r:id="rId8"/>
      <w:pgSz w:w="11906" w:h="16838"/>
      <w:pgMar w:top="851"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91C" w:rsidRDefault="00D1691C" w:rsidP="0006011E">
      <w:pPr>
        <w:spacing w:after="0" w:line="240" w:lineRule="auto"/>
      </w:pPr>
      <w:r>
        <w:separator/>
      </w:r>
    </w:p>
  </w:endnote>
  <w:endnote w:type="continuationSeparator" w:id="0">
    <w:p w:rsidR="00D1691C" w:rsidRDefault="00D1691C" w:rsidP="00060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438144"/>
      <w:docPartObj>
        <w:docPartGallery w:val="Page Numbers (Bottom of Page)"/>
        <w:docPartUnique/>
      </w:docPartObj>
    </w:sdtPr>
    <w:sdtEndPr/>
    <w:sdtContent>
      <w:p w:rsidR="00FB5AFD" w:rsidRDefault="00FB5AFD">
        <w:pPr>
          <w:pStyle w:val="a6"/>
          <w:jc w:val="center"/>
        </w:pPr>
        <w:r>
          <w:fldChar w:fldCharType="begin"/>
        </w:r>
        <w:r>
          <w:instrText>PAGE   \* MERGEFORMAT</w:instrText>
        </w:r>
        <w:r>
          <w:fldChar w:fldCharType="separate"/>
        </w:r>
        <w:r w:rsidR="00624573">
          <w:rPr>
            <w:noProof/>
          </w:rPr>
          <w:t>16</w:t>
        </w:r>
        <w:r>
          <w:fldChar w:fldCharType="end"/>
        </w:r>
      </w:p>
    </w:sdtContent>
  </w:sdt>
  <w:p w:rsidR="0006011E" w:rsidRDefault="000601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91C" w:rsidRDefault="00D1691C" w:rsidP="0006011E">
      <w:pPr>
        <w:spacing w:after="0" w:line="240" w:lineRule="auto"/>
      </w:pPr>
      <w:r>
        <w:separator/>
      </w:r>
    </w:p>
  </w:footnote>
  <w:footnote w:type="continuationSeparator" w:id="0">
    <w:p w:rsidR="00D1691C" w:rsidRDefault="00D1691C" w:rsidP="000601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83751"/>
    <w:multiLevelType w:val="multilevel"/>
    <w:tmpl w:val="BD480126"/>
    <w:lvl w:ilvl="0">
      <w:start w:val="1"/>
      <w:numFmt w:val="decimal"/>
      <w:lvlText w:val="%1."/>
      <w:lvlJc w:val="left"/>
      <w:pPr>
        <w:tabs>
          <w:tab w:val="num" w:pos="1004"/>
        </w:tabs>
        <w:ind w:left="1004" w:hanging="360"/>
      </w:pPr>
    </w:lvl>
    <w:lvl w:ilvl="1" w:tentative="1">
      <w:start w:val="1"/>
      <w:numFmt w:val="decimal"/>
      <w:lvlText w:val="%2."/>
      <w:lvlJc w:val="left"/>
      <w:pPr>
        <w:tabs>
          <w:tab w:val="num" w:pos="1724"/>
        </w:tabs>
        <w:ind w:left="1724" w:hanging="360"/>
      </w:pPr>
    </w:lvl>
    <w:lvl w:ilvl="2" w:tentative="1">
      <w:start w:val="1"/>
      <w:numFmt w:val="decimal"/>
      <w:lvlText w:val="%3."/>
      <w:lvlJc w:val="left"/>
      <w:pPr>
        <w:tabs>
          <w:tab w:val="num" w:pos="2444"/>
        </w:tabs>
        <w:ind w:left="2444" w:hanging="360"/>
      </w:pPr>
    </w:lvl>
    <w:lvl w:ilvl="3" w:tentative="1">
      <w:start w:val="1"/>
      <w:numFmt w:val="decimal"/>
      <w:lvlText w:val="%4."/>
      <w:lvlJc w:val="left"/>
      <w:pPr>
        <w:tabs>
          <w:tab w:val="num" w:pos="3164"/>
        </w:tabs>
        <w:ind w:left="3164" w:hanging="360"/>
      </w:pPr>
    </w:lvl>
    <w:lvl w:ilvl="4" w:tentative="1">
      <w:start w:val="1"/>
      <w:numFmt w:val="decimal"/>
      <w:lvlText w:val="%5."/>
      <w:lvlJc w:val="left"/>
      <w:pPr>
        <w:tabs>
          <w:tab w:val="num" w:pos="3884"/>
        </w:tabs>
        <w:ind w:left="3884" w:hanging="360"/>
      </w:pPr>
    </w:lvl>
    <w:lvl w:ilvl="5" w:tentative="1">
      <w:start w:val="1"/>
      <w:numFmt w:val="decimal"/>
      <w:lvlText w:val="%6."/>
      <w:lvlJc w:val="left"/>
      <w:pPr>
        <w:tabs>
          <w:tab w:val="num" w:pos="4604"/>
        </w:tabs>
        <w:ind w:left="4604" w:hanging="360"/>
      </w:pPr>
    </w:lvl>
    <w:lvl w:ilvl="6" w:tentative="1">
      <w:start w:val="1"/>
      <w:numFmt w:val="decimal"/>
      <w:lvlText w:val="%7."/>
      <w:lvlJc w:val="left"/>
      <w:pPr>
        <w:tabs>
          <w:tab w:val="num" w:pos="5324"/>
        </w:tabs>
        <w:ind w:left="5324" w:hanging="360"/>
      </w:pPr>
    </w:lvl>
    <w:lvl w:ilvl="7" w:tentative="1">
      <w:start w:val="1"/>
      <w:numFmt w:val="decimal"/>
      <w:lvlText w:val="%8."/>
      <w:lvlJc w:val="left"/>
      <w:pPr>
        <w:tabs>
          <w:tab w:val="num" w:pos="6044"/>
        </w:tabs>
        <w:ind w:left="6044" w:hanging="360"/>
      </w:pPr>
    </w:lvl>
    <w:lvl w:ilvl="8" w:tentative="1">
      <w:start w:val="1"/>
      <w:numFmt w:val="decimal"/>
      <w:lvlText w:val="%9."/>
      <w:lvlJc w:val="left"/>
      <w:pPr>
        <w:tabs>
          <w:tab w:val="num" w:pos="6764"/>
        </w:tabs>
        <w:ind w:left="676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7E0A"/>
    <w:rsid w:val="000330B8"/>
    <w:rsid w:val="00044C26"/>
    <w:rsid w:val="0006011E"/>
    <w:rsid w:val="000A6CA1"/>
    <w:rsid w:val="000B79C8"/>
    <w:rsid w:val="000E16B7"/>
    <w:rsid w:val="00115858"/>
    <w:rsid w:val="0019541B"/>
    <w:rsid w:val="001B723C"/>
    <w:rsid w:val="001D57CE"/>
    <w:rsid w:val="001F1141"/>
    <w:rsid w:val="00204477"/>
    <w:rsid w:val="00233966"/>
    <w:rsid w:val="0027099C"/>
    <w:rsid w:val="002A0FAC"/>
    <w:rsid w:val="002A45AF"/>
    <w:rsid w:val="002C72A2"/>
    <w:rsid w:val="0032088F"/>
    <w:rsid w:val="00332939"/>
    <w:rsid w:val="00360ACB"/>
    <w:rsid w:val="00360B9F"/>
    <w:rsid w:val="003869E1"/>
    <w:rsid w:val="00395B2F"/>
    <w:rsid w:val="00405CAC"/>
    <w:rsid w:val="004169B5"/>
    <w:rsid w:val="00445497"/>
    <w:rsid w:val="0047044F"/>
    <w:rsid w:val="00487E0A"/>
    <w:rsid w:val="004A4644"/>
    <w:rsid w:val="004B04DD"/>
    <w:rsid w:val="004B799A"/>
    <w:rsid w:val="004C75C3"/>
    <w:rsid w:val="004D23A7"/>
    <w:rsid w:val="0051117F"/>
    <w:rsid w:val="005A07FD"/>
    <w:rsid w:val="005B31AC"/>
    <w:rsid w:val="005C2D30"/>
    <w:rsid w:val="006140D9"/>
    <w:rsid w:val="00624573"/>
    <w:rsid w:val="00634F0A"/>
    <w:rsid w:val="0066204D"/>
    <w:rsid w:val="00696DE0"/>
    <w:rsid w:val="006B07D1"/>
    <w:rsid w:val="006F0362"/>
    <w:rsid w:val="00701B78"/>
    <w:rsid w:val="0070728A"/>
    <w:rsid w:val="00747EFC"/>
    <w:rsid w:val="00785D8F"/>
    <w:rsid w:val="007C1A4E"/>
    <w:rsid w:val="007F4824"/>
    <w:rsid w:val="0081156D"/>
    <w:rsid w:val="0084528E"/>
    <w:rsid w:val="008D5D73"/>
    <w:rsid w:val="00933D42"/>
    <w:rsid w:val="00965787"/>
    <w:rsid w:val="009B13E8"/>
    <w:rsid w:val="009C660C"/>
    <w:rsid w:val="009E45D2"/>
    <w:rsid w:val="00A13CD3"/>
    <w:rsid w:val="00A53F1C"/>
    <w:rsid w:val="00A91A52"/>
    <w:rsid w:val="00A97010"/>
    <w:rsid w:val="00AA7051"/>
    <w:rsid w:val="00AB6772"/>
    <w:rsid w:val="00AE498E"/>
    <w:rsid w:val="00B05960"/>
    <w:rsid w:val="00B50495"/>
    <w:rsid w:val="00B87CFB"/>
    <w:rsid w:val="00BA4075"/>
    <w:rsid w:val="00BB1D34"/>
    <w:rsid w:val="00C0491F"/>
    <w:rsid w:val="00C17542"/>
    <w:rsid w:val="00C662FB"/>
    <w:rsid w:val="00C663FF"/>
    <w:rsid w:val="00C9024B"/>
    <w:rsid w:val="00CE7ED1"/>
    <w:rsid w:val="00D1691C"/>
    <w:rsid w:val="00D37953"/>
    <w:rsid w:val="00D62116"/>
    <w:rsid w:val="00D94A93"/>
    <w:rsid w:val="00DB75B7"/>
    <w:rsid w:val="00DD3C6D"/>
    <w:rsid w:val="00E92F08"/>
    <w:rsid w:val="00F348B4"/>
    <w:rsid w:val="00F96F3C"/>
    <w:rsid w:val="00FB5AFD"/>
    <w:rsid w:val="00FC3161"/>
    <w:rsid w:val="00FE227D"/>
    <w:rsid w:val="00FE6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3E8"/>
  </w:style>
  <w:style w:type="paragraph" w:styleId="1">
    <w:name w:val="heading 1"/>
    <w:basedOn w:val="a"/>
    <w:next w:val="a"/>
    <w:link w:val="10"/>
    <w:uiPriority w:val="9"/>
    <w:qFormat/>
    <w:rsid w:val="00E92F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7E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FC316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7E0A"/>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487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487E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qFormat/>
    <w:rsid w:val="002A0FAC"/>
    <w:pPr>
      <w:spacing w:after="0" w:line="240" w:lineRule="auto"/>
      <w:jc w:val="right"/>
    </w:pPr>
    <w:rPr>
      <w:rFonts w:ascii="Times New Roman" w:eastAsia="Times New Roman" w:hAnsi="Times New Roman" w:cs="Times New Roman"/>
      <w:i/>
      <w:iCs/>
      <w:sz w:val="24"/>
      <w:szCs w:val="24"/>
    </w:rPr>
  </w:style>
  <w:style w:type="paragraph" w:styleId="a6">
    <w:name w:val="footer"/>
    <w:basedOn w:val="a"/>
    <w:link w:val="a7"/>
    <w:uiPriority w:val="99"/>
    <w:rsid w:val="002A0FA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2A0FAC"/>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FC3161"/>
    <w:rPr>
      <w:rFonts w:asciiTheme="majorHAnsi" w:eastAsiaTheme="majorEastAsia" w:hAnsiTheme="majorHAnsi" w:cstheme="majorBidi"/>
      <w:color w:val="243F60" w:themeColor="accent1" w:themeShade="7F"/>
    </w:rPr>
  </w:style>
  <w:style w:type="character" w:customStyle="1" w:styleId="apple-converted-space">
    <w:name w:val="apple-converted-space"/>
    <w:basedOn w:val="a0"/>
    <w:rsid w:val="00FC3161"/>
  </w:style>
  <w:style w:type="paragraph" w:styleId="a8">
    <w:name w:val="Balloon Text"/>
    <w:basedOn w:val="a"/>
    <w:link w:val="a9"/>
    <w:uiPriority w:val="99"/>
    <w:semiHidden/>
    <w:unhideWhenUsed/>
    <w:rsid w:val="00FC31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C3161"/>
    <w:rPr>
      <w:rFonts w:ascii="Tahoma" w:hAnsi="Tahoma" w:cs="Tahoma"/>
      <w:sz w:val="16"/>
      <w:szCs w:val="16"/>
    </w:rPr>
  </w:style>
  <w:style w:type="character" w:styleId="aa">
    <w:name w:val="Hyperlink"/>
    <w:basedOn w:val="a0"/>
    <w:uiPriority w:val="99"/>
    <w:semiHidden/>
    <w:unhideWhenUsed/>
    <w:rsid w:val="00FC3161"/>
    <w:rPr>
      <w:color w:val="0000FF"/>
      <w:u w:val="single"/>
    </w:rPr>
  </w:style>
  <w:style w:type="character" w:customStyle="1" w:styleId="10">
    <w:name w:val="Заголовок 1 Знак"/>
    <w:basedOn w:val="a0"/>
    <w:link w:val="1"/>
    <w:uiPriority w:val="9"/>
    <w:rsid w:val="00E92F08"/>
    <w:rPr>
      <w:rFonts w:asciiTheme="majorHAnsi" w:eastAsiaTheme="majorEastAsia" w:hAnsiTheme="majorHAnsi" w:cstheme="majorBidi"/>
      <w:b/>
      <w:bCs/>
      <w:color w:val="365F91" w:themeColor="accent1" w:themeShade="BF"/>
      <w:sz w:val="28"/>
      <w:szCs w:val="28"/>
    </w:rPr>
  </w:style>
  <w:style w:type="paragraph" w:styleId="ab">
    <w:name w:val="header"/>
    <w:basedOn w:val="a"/>
    <w:link w:val="ac"/>
    <w:uiPriority w:val="99"/>
    <w:unhideWhenUsed/>
    <w:rsid w:val="0006011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601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92F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7E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FC316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7E0A"/>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487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487E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qFormat/>
    <w:rsid w:val="002A0FAC"/>
    <w:pPr>
      <w:spacing w:after="0" w:line="240" w:lineRule="auto"/>
      <w:jc w:val="right"/>
    </w:pPr>
    <w:rPr>
      <w:rFonts w:ascii="Times New Roman" w:eastAsia="Times New Roman" w:hAnsi="Times New Roman" w:cs="Times New Roman"/>
      <w:i/>
      <w:iCs/>
      <w:sz w:val="24"/>
      <w:szCs w:val="24"/>
    </w:rPr>
  </w:style>
  <w:style w:type="paragraph" w:styleId="a6">
    <w:name w:val="footer"/>
    <w:basedOn w:val="a"/>
    <w:link w:val="a7"/>
    <w:uiPriority w:val="99"/>
    <w:rsid w:val="002A0FA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2A0FAC"/>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FC3161"/>
    <w:rPr>
      <w:rFonts w:asciiTheme="majorHAnsi" w:eastAsiaTheme="majorEastAsia" w:hAnsiTheme="majorHAnsi" w:cstheme="majorBidi"/>
      <w:color w:val="243F60" w:themeColor="accent1" w:themeShade="7F"/>
    </w:rPr>
  </w:style>
  <w:style w:type="character" w:customStyle="1" w:styleId="apple-converted-space">
    <w:name w:val="apple-converted-space"/>
    <w:basedOn w:val="a0"/>
    <w:rsid w:val="00FC3161"/>
  </w:style>
  <w:style w:type="paragraph" w:styleId="a8">
    <w:name w:val="Balloon Text"/>
    <w:basedOn w:val="a"/>
    <w:link w:val="a9"/>
    <w:uiPriority w:val="99"/>
    <w:semiHidden/>
    <w:unhideWhenUsed/>
    <w:rsid w:val="00FC31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C3161"/>
    <w:rPr>
      <w:rFonts w:ascii="Tahoma" w:hAnsi="Tahoma" w:cs="Tahoma"/>
      <w:sz w:val="16"/>
      <w:szCs w:val="16"/>
    </w:rPr>
  </w:style>
  <w:style w:type="character" w:styleId="aa">
    <w:name w:val="Hyperlink"/>
    <w:basedOn w:val="a0"/>
    <w:uiPriority w:val="99"/>
    <w:semiHidden/>
    <w:unhideWhenUsed/>
    <w:rsid w:val="00FC3161"/>
    <w:rPr>
      <w:color w:val="0000FF"/>
      <w:u w:val="single"/>
    </w:rPr>
  </w:style>
  <w:style w:type="character" w:customStyle="1" w:styleId="10">
    <w:name w:val="Заголовок 1 Знак"/>
    <w:basedOn w:val="a0"/>
    <w:link w:val="1"/>
    <w:uiPriority w:val="9"/>
    <w:rsid w:val="00E92F08"/>
    <w:rPr>
      <w:rFonts w:asciiTheme="majorHAnsi" w:eastAsiaTheme="majorEastAsia" w:hAnsiTheme="majorHAnsi" w:cstheme="majorBidi"/>
      <w:b/>
      <w:bCs/>
      <w:color w:val="365F91" w:themeColor="accent1" w:themeShade="BF"/>
      <w:sz w:val="28"/>
      <w:szCs w:val="28"/>
    </w:rPr>
  </w:style>
  <w:style w:type="paragraph" w:styleId="ab">
    <w:name w:val="header"/>
    <w:basedOn w:val="a"/>
    <w:link w:val="ac"/>
    <w:uiPriority w:val="99"/>
    <w:unhideWhenUsed/>
    <w:rsid w:val="0006011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60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15242">
      <w:bodyDiv w:val="1"/>
      <w:marLeft w:val="0"/>
      <w:marRight w:val="0"/>
      <w:marTop w:val="0"/>
      <w:marBottom w:val="0"/>
      <w:divBdr>
        <w:top w:val="none" w:sz="0" w:space="0" w:color="auto"/>
        <w:left w:val="none" w:sz="0" w:space="0" w:color="auto"/>
        <w:bottom w:val="none" w:sz="0" w:space="0" w:color="auto"/>
        <w:right w:val="none" w:sz="0" w:space="0" w:color="auto"/>
      </w:divBdr>
    </w:div>
    <w:div w:id="50424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16</Pages>
  <Words>3725</Words>
  <Characters>21233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Ксения</cp:lastModifiedBy>
  <cp:revision>12</cp:revision>
  <cp:lastPrinted>2016-04-22T03:18:00Z</cp:lastPrinted>
  <dcterms:created xsi:type="dcterms:W3CDTF">2016-04-19T09:29:00Z</dcterms:created>
  <dcterms:modified xsi:type="dcterms:W3CDTF">2016-07-06T15:11:00Z</dcterms:modified>
</cp:coreProperties>
</file>