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32" w:rsidRPr="00820432" w:rsidRDefault="00820432" w:rsidP="0082043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82043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</w:t>
      </w:r>
    </w:p>
    <w:p w:rsidR="00CE5253" w:rsidRPr="00820432" w:rsidRDefault="00CE5253" w:rsidP="0082043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820432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Как подготови</w:t>
      </w:r>
      <w:r w:rsidR="00820432" w:rsidRPr="00820432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ть аккредитованную  конференцию</w:t>
      </w:r>
      <w:r w:rsidRPr="00820432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?</w:t>
      </w:r>
    </w:p>
    <w:p w:rsidR="00820432" w:rsidRPr="00820432" w:rsidRDefault="00820432" w:rsidP="0082043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:rsidR="0061253B" w:rsidRPr="00820432" w:rsidRDefault="0061253B" w:rsidP="00820432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20432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Локтев П.П., </w:t>
      </w:r>
    </w:p>
    <w:p w:rsidR="0061253B" w:rsidRPr="00820432" w:rsidRDefault="0061253B" w:rsidP="00820432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20432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председатель специализированной секции</w:t>
      </w:r>
    </w:p>
    <w:p w:rsidR="0061253B" w:rsidRPr="00820432" w:rsidRDefault="0061253B" w:rsidP="00820432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20432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ОПСА «Лечебное дело»    </w:t>
      </w:r>
    </w:p>
    <w:p w:rsidR="0061253B" w:rsidRPr="00820432" w:rsidRDefault="0061253B" w:rsidP="00820432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32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               </w:t>
      </w:r>
    </w:p>
    <w:p w:rsidR="00873CC3" w:rsidRPr="00820432" w:rsidRDefault="00873CC3" w:rsidP="008204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873CC3" w:rsidRPr="00820432" w:rsidRDefault="00873CC3" w:rsidP="008204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Тема моего выступления посвящена вопросу подготовки к аккредитованной конференции.</w:t>
      </w:r>
    </w:p>
    <w:p w:rsidR="008A76BE" w:rsidRPr="00820432" w:rsidRDefault="008A76BE" w:rsidP="00F06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6BE" w:rsidRPr="00820432" w:rsidRDefault="008A76BE" w:rsidP="0082043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82043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№2</w:t>
      </w:r>
    </w:p>
    <w:p w:rsidR="007652B8" w:rsidRPr="00820432" w:rsidRDefault="007652B8" w:rsidP="008204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 xml:space="preserve">28 октября 2016 года впервые в Омской области прошла аккредитованная межрегиональная научно-практическая конференция для фельдшеров скорой медицинской помощи и кабинетов неотложной медицинской помощи поликлиник «Роль фельдшера в совершенствовании системы оказания  скорой медицинской помощи на догоспитальном этапе». Организаторами межрегиональной научно-практической конференции стали Ассоциация медицинских сестер России, Омская профессиональная сестринская ассоциация и специализированная секция РАМС и ОПСА «Лечебное дело». </w:t>
      </w:r>
    </w:p>
    <w:p w:rsidR="007652B8" w:rsidRPr="00820432" w:rsidRDefault="007652B8" w:rsidP="00820432">
      <w:pPr>
        <w:pStyle w:val="Style8"/>
        <w:widowControl/>
        <w:tabs>
          <w:tab w:val="left" w:pos="245"/>
        </w:tabs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820432">
        <w:rPr>
          <w:rFonts w:ascii="Times New Roman" w:hAnsi="Times New Roman"/>
          <w:bCs/>
          <w:sz w:val="28"/>
          <w:szCs w:val="28"/>
        </w:rPr>
        <w:t xml:space="preserve">В завершении конференции было проведено анкетирование участников научно-практической конференции. По результатам анкетирования сделаны выводы, что </w:t>
      </w:r>
      <w:r w:rsidRPr="00820432">
        <w:rPr>
          <w:rStyle w:val="FontStyle15"/>
          <w:sz w:val="28"/>
          <w:szCs w:val="28"/>
        </w:rPr>
        <w:t>заявленная программа выполнена в полном объеме, выдержана структура и тематика программы, Конференция соответствует потребностям специалистов, принявших участие в конференции. Участники конференции полностью удовлетворены тематикой программы конференции, отмечается наличие новой информации в докладах и специализированных мастер-классах. Высоко оценена практическая направленность и профессиональная полезность  конференции.</w:t>
      </w:r>
    </w:p>
    <w:p w:rsidR="008A76BE" w:rsidRPr="00820432" w:rsidRDefault="008A76BE" w:rsidP="00F06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CC3" w:rsidRPr="0075559C" w:rsidRDefault="008A76BE" w:rsidP="0075559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559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№3</w:t>
      </w:r>
    </w:p>
    <w:p w:rsidR="009909AC" w:rsidRPr="00820432" w:rsidRDefault="00873CC3" w:rsidP="00755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Итак, актуальность вопроса подготовки подобных конференций, мастер-клас</w:t>
      </w:r>
      <w:r w:rsidR="0075559C">
        <w:rPr>
          <w:rFonts w:ascii="Times New Roman" w:hAnsi="Times New Roman" w:cs="Times New Roman"/>
          <w:sz w:val="28"/>
          <w:szCs w:val="28"/>
        </w:rPr>
        <w:t>сов в настоящее время нельзя не</w:t>
      </w:r>
      <w:r w:rsidRPr="00820432">
        <w:rPr>
          <w:rFonts w:ascii="Times New Roman" w:hAnsi="Times New Roman" w:cs="Times New Roman"/>
          <w:sz w:val="28"/>
          <w:szCs w:val="28"/>
        </w:rPr>
        <w:t>дооценивать.</w:t>
      </w:r>
    </w:p>
    <w:p w:rsidR="006D5E91" w:rsidRPr="00820432" w:rsidRDefault="00480025" w:rsidP="00755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lastRenderedPageBreak/>
        <w:t>Изменения в системе здравоохранении, происходящие в настоящее время в Российской Федерации и направленные на повышения качества медицинских услуг, предъявляют повышенные требования к уровню профессиональной компетентности работников со средним медицинским образованием. Активное внедрение в медицинскую практику достижений научно-технического прогресса, приводящее к совершенствованию медицинских технологий, требует от медицинского персонала постоянного обновления профессиональных знаний для формирования и закрепления профессиональных компетенций.</w:t>
      </w:r>
    </w:p>
    <w:p w:rsidR="006D5E91" w:rsidRPr="00820432" w:rsidRDefault="00480025" w:rsidP="0075559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20432">
        <w:rPr>
          <w:sz w:val="28"/>
          <w:szCs w:val="28"/>
        </w:rPr>
        <w:t xml:space="preserve"> </w:t>
      </w:r>
      <w:r w:rsidR="006D5E91" w:rsidRPr="00820432">
        <w:rPr>
          <w:sz w:val="28"/>
          <w:szCs w:val="28"/>
        </w:rPr>
        <w:t xml:space="preserve">Учебное мероприятие – мероприятие, основной целью которого является достижение обучающимися компетенций для осуществления качественной профессиональной деятельности (клинической практики). </w:t>
      </w:r>
    </w:p>
    <w:p w:rsidR="006D5E91" w:rsidRPr="00820432" w:rsidRDefault="006D5E91" w:rsidP="00F069F9">
      <w:pPr>
        <w:pStyle w:val="Default"/>
        <w:rPr>
          <w:sz w:val="28"/>
          <w:szCs w:val="28"/>
        </w:rPr>
      </w:pPr>
    </w:p>
    <w:p w:rsidR="006D5E91" w:rsidRPr="0075559C" w:rsidRDefault="007652B8" w:rsidP="0075559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5559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№4</w:t>
      </w:r>
    </w:p>
    <w:p w:rsidR="00480025" w:rsidRPr="0075559C" w:rsidRDefault="006D5E91" w:rsidP="007555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За 9 недель до мероприятия необходимо подготовить и направить в офис РАМС (</w:t>
      </w:r>
      <w:hyperlink r:id="rId8" w:history="1">
        <w:r w:rsidRPr="0082043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rna</w:t>
        </w:r>
        <w:r w:rsidRPr="00820432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82043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medsestre</w:t>
        </w:r>
        <w:r w:rsidRPr="0082043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82043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20432">
        <w:rPr>
          <w:rFonts w:ascii="Times New Roman" w:hAnsi="Times New Roman" w:cs="Times New Roman"/>
          <w:sz w:val="28"/>
          <w:szCs w:val="28"/>
        </w:rPr>
        <w:t>) весь пакет документов по организации аккредитованного учебного мероприятия</w:t>
      </w:r>
      <w:r w:rsidR="0075559C">
        <w:rPr>
          <w:rFonts w:ascii="Times New Roman" w:hAnsi="Times New Roman" w:cs="Times New Roman"/>
          <w:sz w:val="28"/>
          <w:szCs w:val="28"/>
        </w:rPr>
        <w:t>.</w:t>
      </w:r>
    </w:p>
    <w:p w:rsidR="009909AC" w:rsidRPr="00820432" w:rsidRDefault="009909AC" w:rsidP="00F06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E91" w:rsidRPr="00EB10DD" w:rsidRDefault="007652B8" w:rsidP="00EB10D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10D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№5</w:t>
      </w:r>
    </w:p>
    <w:p w:rsidR="006D5E91" w:rsidRPr="00820432" w:rsidRDefault="00EB10DD" w:rsidP="00EB10DD">
      <w:pPr>
        <w:pStyle w:val="Default"/>
        <w:spacing w:line="360" w:lineRule="auto"/>
        <w:ind w:firstLine="709"/>
        <w:rPr>
          <w:rStyle w:val="FontStyle15"/>
          <w:sz w:val="28"/>
          <w:szCs w:val="28"/>
        </w:rPr>
      </w:pPr>
      <w:r>
        <w:rPr>
          <w:sz w:val="28"/>
          <w:szCs w:val="28"/>
        </w:rPr>
        <w:t>Первым заполняется  з</w:t>
      </w:r>
      <w:r w:rsidR="006D5E91" w:rsidRPr="00820432">
        <w:rPr>
          <w:rStyle w:val="FontStyle15"/>
          <w:rFonts w:eastAsiaTheme="minorEastAsia"/>
          <w:sz w:val="28"/>
          <w:szCs w:val="28"/>
          <w:lang w:eastAsia="ru-RU"/>
        </w:rPr>
        <w:t>аявление о конфликте интересов</w:t>
      </w:r>
      <w:r>
        <w:rPr>
          <w:rStyle w:val="FontStyle15"/>
          <w:rFonts w:eastAsiaTheme="minorEastAsia"/>
          <w:sz w:val="28"/>
          <w:szCs w:val="28"/>
          <w:lang w:eastAsia="ru-RU"/>
        </w:rPr>
        <w:t>:</w:t>
      </w:r>
    </w:p>
    <w:p w:rsidR="00EB10DD" w:rsidRDefault="00EB10DD" w:rsidP="00F069F9">
      <w:pPr>
        <w:spacing w:after="0" w:line="240" w:lineRule="auto"/>
        <w:rPr>
          <w:rStyle w:val="FontStyle15"/>
          <w:rFonts w:eastAsiaTheme="minorEastAsia"/>
          <w:sz w:val="28"/>
          <w:szCs w:val="28"/>
          <w:lang w:eastAsia="ru-RU"/>
        </w:rPr>
      </w:pPr>
    </w:p>
    <w:p w:rsidR="006D5E91" w:rsidRPr="00820432" w:rsidRDefault="006D5E91" w:rsidP="00820432">
      <w:pPr>
        <w:spacing w:after="0" w:line="360" w:lineRule="auto"/>
        <w:rPr>
          <w:rStyle w:val="FontStyle15"/>
          <w:rFonts w:eastAsiaTheme="minorEastAsia"/>
          <w:sz w:val="28"/>
          <w:szCs w:val="28"/>
          <w:lang w:eastAsia="ru-RU"/>
        </w:rPr>
      </w:pPr>
      <w:r w:rsidRPr="00820432">
        <w:rPr>
          <w:rStyle w:val="FontStyle15"/>
          <w:rFonts w:eastAsiaTheme="minorEastAsia"/>
          <w:sz w:val="28"/>
          <w:szCs w:val="28"/>
          <w:lang w:eastAsia="ru-RU"/>
        </w:rPr>
        <w:t xml:space="preserve">Фамилия, имя, отчество </w:t>
      </w:r>
    </w:p>
    <w:p w:rsidR="006D5E91" w:rsidRPr="00820432" w:rsidRDefault="006D5E91" w:rsidP="00820432">
      <w:pPr>
        <w:spacing w:after="0" w:line="360" w:lineRule="auto"/>
        <w:rPr>
          <w:rStyle w:val="FontStyle15"/>
          <w:rFonts w:eastAsiaTheme="minorEastAsia"/>
          <w:sz w:val="28"/>
          <w:szCs w:val="28"/>
          <w:lang w:eastAsia="ru-RU"/>
        </w:rPr>
      </w:pPr>
      <w:r w:rsidRPr="00820432">
        <w:rPr>
          <w:rStyle w:val="FontStyle15"/>
          <w:rFonts w:eastAsiaTheme="minorEastAsia"/>
          <w:sz w:val="28"/>
          <w:szCs w:val="28"/>
          <w:u w:val="single"/>
          <w:lang w:eastAsia="ru-RU"/>
        </w:rPr>
        <w:t xml:space="preserve">Руководитель </w:t>
      </w:r>
      <w:r w:rsidRPr="00820432">
        <w:rPr>
          <w:rStyle w:val="FontStyle15"/>
          <w:rFonts w:eastAsiaTheme="minorEastAsia"/>
          <w:sz w:val="28"/>
          <w:szCs w:val="28"/>
          <w:lang w:eastAsia="ru-RU"/>
        </w:rPr>
        <w:t xml:space="preserve">/ член Программного комитета учебного мероприятия </w:t>
      </w:r>
    </w:p>
    <w:p w:rsidR="006D5E91" w:rsidRPr="00820432" w:rsidRDefault="006D5E91" w:rsidP="00820432">
      <w:pPr>
        <w:spacing w:after="0" w:line="360" w:lineRule="auto"/>
        <w:rPr>
          <w:rStyle w:val="FontStyle15"/>
          <w:rFonts w:eastAsiaTheme="minorEastAsia"/>
          <w:sz w:val="28"/>
          <w:szCs w:val="28"/>
          <w:lang w:eastAsia="ru-RU"/>
        </w:rPr>
      </w:pPr>
      <w:r w:rsidRPr="00820432">
        <w:rPr>
          <w:rStyle w:val="FontStyle15"/>
          <w:rFonts w:eastAsiaTheme="minorEastAsia"/>
          <w:sz w:val="28"/>
          <w:szCs w:val="28"/>
          <w:lang w:eastAsia="ru-RU"/>
        </w:rPr>
        <w:t xml:space="preserve"> название, дата и место проведения учебного мероприятия</w:t>
      </w:r>
    </w:p>
    <w:p w:rsidR="006D5E91" w:rsidRPr="00820432" w:rsidRDefault="006D5E91" w:rsidP="00820432">
      <w:pPr>
        <w:spacing w:after="0" w:line="360" w:lineRule="auto"/>
        <w:rPr>
          <w:rStyle w:val="FontStyle15"/>
          <w:rFonts w:eastAsiaTheme="minorEastAsia"/>
          <w:sz w:val="28"/>
          <w:szCs w:val="28"/>
          <w:lang w:eastAsia="ru-RU"/>
        </w:rPr>
      </w:pPr>
      <w:r w:rsidRPr="00820432">
        <w:rPr>
          <w:rStyle w:val="FontStyle15"/>
          <w:rFonts w:eastAsiaTheme="minorEastAsia"/>
          <w:sz w:val="28"/>
          <w:szCs w:val="28"/>
          <w:lang w:eastAsia="ru-RU"/>
        </w:rPr>
        <w:t>ЗАЯВЛЯЮ</w:t>
      </w:r>
    </w:p>
    <w:p w:rsidR="006D5E91" w:rsidRPr="00820432" w:rsidRDefault="006D5E91" w:rsidP="00820432">
      <w:pPr>
        <w:spacing w:after="0" w:line="360" w:lineRule="auto"/>
        <w:rPr>
          <w:rStyle w:val="FontStyle15"/>
          <w:rFonts w:eastAsiaTheme="minorEastAsia"/>
          <w:sz w:val="28"/>
          <w:szCs w:val="28"/>
          <w:lang w:eastAsia="ru-RU"/>
        </w:rPr>
      </w:pPr>
      <w:r w:rsidRPr="00820432">
        <w:rPr>
          <w:rStyle w:val="FontStyle15"/>
          <w:rFonts w:ascii="MS Mincho" w:eastAsia="MS Mincho" w:hAnsi="MS Mincho" w:cs="MS Mincho" w:hint="eastAsia"/>
          <w:sz w:val="28"/>
          <w:szCs w:val="28"/>
          <w:lang w:eastAsia="ru-RU"/>
        </w:rPr>
        <w:t>☑</w:t>
      </w:r>
      <w:r w:rsidRPr="00820432">
        <w:rPr>
          <w:rStyle w:val="FontStyle15"/>
          <w:rFonts w:eastAsiaTheme="minorEastAsia"/>
          <w:sz w:val="28"/>
          <w:szCs w:val="28"/>
          <w:lang w:eastAsia="ru-RU"/>
        </w:rPr>
        <w:t>Об отсутствии конфликта интересов</w:t>
      </w:r>
    </w:p>
    <w:p w:rsidR="006D5E91" w:rsidRPr="00820432" w:rsidRDefault="006D5E91" w:rsidP="00820432">
      <w:pPr>
        <w:spacing w:after="0" w:line="360" w:lineRule="auto"/>
        <w:rPr>
          <w:rStyle w:val="FontStyle15"/>
          <w:rFonts w:eastAsiaTheme="minorEastAsia"/>
          <w:sz w:val="28"/>
          <w:szCs w:val="28"/>
          <w:lang w:eastAsia="ru-RU"/>
        </w:rPr>
      </w:pPr>
      <w:r w:rsidRPr="00820432">
        <w:rPr>
          <w:rStyle w:val="FontStyle15"/>
          <w:rFonts w:eastAsiaTheme="minorEastAsia"/>
          <w:sz w:val="28"/>
          <w:szCs w:val="28"/>
          <w:lang w:eastAsia="ru-RU"/>
        </w:rPr>
        <w:t> О наличии следующего конфликта интересов (или нескольких конфликтов интересов)</w:t>
      </w:r>
    </w:p>
    <w:p w:rsidR="00F069F9" w:rsidRDefault="00F069F9" w:rsidP="00F069F9">
      <w:pPr>
        <w:pStyle w:val="Style4"/>
        <w:widowControl/>
        <w:tabs>
          <w:tab w:val="left" w:pos="1440"/>
        </w:tabs>
        <w:spacing w:line="240" w:lineRule="auto"/>
        <w:ind w:firstLine="709"/>
        <w:rPr>
          <w:rStyle w:val="FontStyle21"/>
          <w:sz w:val="28"/>
          <w:szCs w:val="28"/>
        </w:rPr>
      </w:pPr>
    </w:p>
    <w:p w:rsidR="00B109F8" w:rsidRPr="00820432" w:rsidRDefault="00B109F8" w:rsidP="00EB10DD">
      <w:pPr>
        <w:pStyle w:val="Style4"/>
        <w:widowControl/>
        <w:tabs>
          <w:tab w:val="left" w:pos="1440"/>
        </w:tabs>
        <w:spacing w:line="360" w:lineRule="auto"/>
        <w:ind w:firstLine="709"/>
        <w:rPr>
          <w:rStyle w:val="FontStyle21"/>
          <w:sz w:val="28"/>
          <w:szCs w:val="28"/>
        </w:rPr>
      </w:pPr>
      <w:r w:rsidRPr="00820432">
        <w:rPr>
          <w:rStyle w:val="FontStyle21"/>
          <w:sz w:val="28"/>
          <w:szCs w:val="28"/>
        </w:rPr>
        <w:t xml:space="preserve">Организатор должен подтвердить, что любые реальные конфликты интересов были учтены, рассмотрены и решены. При наличии реального конфликта интересов у членов программного или организационного комитета </w:t>
      </w:r>
      <w:r w:rsidR="00EB10DD">
        <w:rPr>
          <w:rStyle w:val="FontStyle21"/>
          <w:sz w:val="28"/>
          <w:szCs w:val="28"/>
        </w:rPr>
        <w:t>о</w:t>
      </w:r>
      <w:r w:rsidRPr="00820432">
        <w:rPr>
          <w:rStyle w:val="FontStyle21"/>
          <w:sz w:val="28"/>
          <w:szCs w:val="28"/>
        </w:rPr>
        <w:t>рганизатор должен указать, каким образом была разрешена эта ситуация. Проверка факта разрешения конфликта интересов является ответственностью лица, возглавляющего программный комитет.</w:t>
      </w:r>
    </w:p>
    <w:p w:rsidR="006D5E91" w:rsidRPr="00820432" w:rsidRDefault="006D5E91" w:rsidP="00F069F9">
      <w:pPr>
        <w:pStyle w:val="Default"/>
        <w:rPr>
          <w:sz w:val="28"/>
          <w:szCs w:val="28"/>
        </w:rPr>
      </w:pPr>
    </w:p>
    <w:p w:rsidR="006D5E91" w:rsidRPr="00EB10DD" w:rsidRDefault="00B109F8" w:rsidP="00EB10D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10DD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</w:t>
      </w:r>
      <w:r w:rsidR="007652B8" w:rsidRPr="00EB10DD">
        <w:rPr>
          <w:rFonts w:ascii="Times New Roman" w:hAnsi="Times New Roman" w:cs="Times New Roman"/>
          <w:b/>
          <w:caps/>
          <w:sz w:val="24"/>
          <w:szCs w:val="24"/>
          <w:u w:val="single"/>
        </w:rPr>
        <w:t>д  №6</w:t>
      </w:r>
    </w:p>
    <w:p w:rsidR="006F4316" w:rsidRPr="00820432" w:rsidRDefault="006F4316" w:rsidP="00EB10DD">
      <w:pPr>
        <w:pStyle w:val="Style2"/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Style w:val="FontStyle21"/>
          <w:sz w:val="28"/>
          <w:szCs w:val="28"/>
        </w:rPr>
      </w:pPr>
      <w:r w:rsidRPr="00820432">
        <w:rPr>
          <w:sz w:val="28"/>
          <w:szCs w:val="28"/>
        </w:rPr>
        <w:t>Составляется описание учебного мероприятия. Организатор должен обозначить название УМ и четко описать содержание мероприятия</w:t>
      </w:r>
      <w:r w:rsidRPr="00820432">
        <w:rPr>
          <w:rStyle w:val="FontStyle21"/>
          <w:sz w:val="28"/>
          <w:szCs w:val="28"/>
        </w:rPr>
        <w:t>. В этом описании должно быть отражено содержание мероприятия - лекции, мастер-классы, дискуссии и др.; форма проведения - последовательные или параллельные сессии, их число. Может быть проведена оценка, как всего мероприятия, так и отдельных его частей.</w:t>
      </w:r>
    </w:p>
    <w:p w:rsidR="006F4316" w:rsidRPr="00820432" w:rsidRDefault="006F4316" w:rsidP="00EB10D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613940" w:rsidRPr="00820432">
        <w:rPr>
          <w:rFonts w:ascii="Times New Roman" w:hAnsi="Times New Roman" w:cs="Times New Roman"/>
          <w:sz w:val="28"/>
          <w:szCs w:val="28"/>
        </w:rPr>
        <w:t>провайдер УМ в регионе – наименование региональной организации, ФИО руководителя, электронная почта и телефон</w:t>
      </w:r>
      <w:r w:rsidRPr="00820432">
        <w:rPr>
          <w:rFonts w:ascii="Times New Roman" w:hAnsi="Times New Roman" w:cs="Times New Roman"/>
          <w:sz w:val="28"/>
          <w:szCs w:val="28"/>
        </w:rPr>
        <w:t>.</w:t>
      </w:r>
    </w:p>
    <w:p w:rsidR="0061253B" w:rsidRPr="00820432" w:rsidRDefault="006F4316" w:rsidP="00EB10DD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Вносится адрес и место проведения УМ (Важно! При проведении УМ в нескольких местах, требуется заполнение</w:t>
      </w:r>
      <w:r w:rsidR="009909AC" w:rsidRPr="00820432">
        <w:rPr>
          <w:rFonts w:ascii="Times New Roman" w:hAnsi="Times New Roman" w:cs="Times New Roman"/>
          <w:sz w:val="28"/>
          <w:szCs w:val="28"/>
        </w:rPr>
        <w:t xml:space="preserve"> заявки отдельно для каждого УМ</w:t>
      </w:r>
      <w:r w:rsidR="00EB10DD">
        <w:rPr>
          <w:rFonts w:ascii="Times New Roman" w:hAnsi="Times New Roman" w:cs="Times New Roman"/>
          <w:sz w:val="28"/>
          <w:szCs w:val="28"/>
        </w:rPr>
        <w:t>)</w:t>
      </w:r>
      <w:r w:rsidR="009909AC" w:rsidRPr="00820432">
        <w:rPr>
          <w:rFonts w:ascii="Times New Roman" w:hAnsi="Times New Roman" w:cs="Times New Roman"/>
          <w:sz w:val="28"/>
          <w:szCs w:val="28"/>
        </w:rPr>
        <w:t>.</w:t>
      </w:r>
    </w:p>
    <w:p w:rsidR="00EB10DD" w:rsidRPr="00BD0967" w:rsidRDefault="00EB10DD" w:rsidP="00BD09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6F4316" w:rsidRPr="006C6473" w:rsidRDefault="006F4316" w:rsidP="006C647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C647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№7</w:t>
      </w:r>
    </w:p>
    <w:p w:rsidR="00676303" w:rsidRPr="00820432" w:rsidRDefault="006F4316" w:rsidP="006C6473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Вносим дату начала и окончания УМ (ВАЖНО! Разрешается указывать только одну пару дат (или период) проведения УМ)</w:t>
      </w:r>
      <w:r w:rsidR="00676303" w:rsidRPr="008204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303" w:rsidRPr="006C6473" w:rsidRDefault="00676303" w:rsidP="006C6473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C6473">
        <w:rPr>
          <w:rFonts w:ascii="Times New Roman" w:hAnsi="Times New Roman" w:cs="Times New Roman"/>
          <w:sz w:val="28"/>
          <w:szCs w:val="28"/>
        </w:rPr>
        <w:t>Организатор должен предоставить точную информацию о продолжительности УМ. Эта информация определяет число кредитов, которые могут получить участники мероприятия. Минимальная продолжительность мероприятия 1 час, за каждый дополнительный час добавляется 1 кредит, но не более 3 кредитов за полдня и не более 6 кредитов за полный день.</w:t>
      </w:r>
    </w:p>
    <w:p w:rsidR="00480025" w:rsidRPr="00820432" w:rsidRDefault="00676303" w:rsidP="006C6473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Обязательно указываем основную сестринскую  специальность и  ожидаемое количество обучающихся.</w:t>
      </w:r>
    </w:p>
    <w:p w:rsidR="006C6473" w:rsidRDefault="006C6473" w:rsidP="00F069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676303" w:rsidRPr="00BD0967" w:rsidRDefault="00676303" w:rsidP="00BD096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D096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№8</w:t>
      </w:r>
    </w:p>
    <w:p w:rsidR="00676303" w:rsidRPr="00820432" w:rsidRDefault="00676303" w:rsidP="00BD0967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При описании УМ  указываем на образовательные потребности (при этом необходимо указать методические подходы, использованные при определении образовательных потребностей специалистов, с учетом которых формировалась тематика мероприятий, включенных в программу).</w:t>
      </w:r>
    </w:p>
    <w:p w:rsidR="00F51B85" w:rsidRPr="00820432" w:rsidRDefault="00F51B85" w:rsidP="00BD0967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Важен ожидаемый образовательный результат (перечень навыков, умений, после прохождения УМ). Участники учебного мероприятия усовершенствуют свой практический опыт. Усовершенствуют  навыки и умения.</w:t>
      </w:r>
    </w:p>
    <w:p w:rsidR="00F51B85" w:rsidRPr="00BD0967" w:rsidRDefault="00F51B85" w:rsidP="00BD0967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D0967">
        <w:rPr>
          <w:rFonts w:ascii="Times New Roman" w:hAnsi="Times New Roman" w:cs="Times New Roman"/>
          <w:sz w:val="28"/>
          <w:szCs w:val="28"/>
        </w:rPr>
        <w:t>Методы активного обучения УМ должно включать методы активного обучения участников. Заявитель должен указать, каким образом это будет достигнуто, например, мультимедийные презентации, интерактивные сессии, системы интерактивного голосования, тестирование, проектная и совместная работа, и т.п.</w:t>
      </w:r>
    </w:p>
    <w:p w:rsidR="001F265D" w:rsidRPr="00820432" w:rsidRDefault="001F265D" w:rsidP="00BD0967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Необходимо также определить метод контроля полученных знаний (форма аттестации: тестирование и т.д.).</w:t>
      </w:r>
    </w:p>
    <w:p w:rsidR="00F51B85" w:rsidRPr="00820432" w:rsidRDefault="00F51B85" w:rsidP="00F069F9">
      <w:pPr>
        <w:pStyle w:val="Style4"/>
        <w:widowControl/>
        <w:tabs>
          <w:tab w:val="left" w:pos="1435"/>
        </w:tabs>
        <w:spacing w:line="240" w:lineRule="auto"/>
        <w:ind w:firstLine="0"/>
        <w:rPr>
          <w:rStyle w:val="FontStyle21"/>
          <w:sz w:val="28"/>
          <w:szCs w:val="28"/>
        </w:rPr>
      </w:pPr>
    </w:p>
    <w:p w:rsidR="00F51B85" w:rsidRPr="006F1073" w:rsidRDefault="00F51B85" w:rsidP="006F107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6F1073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№9</w:t>
      </w:r>
    </w:p>
    <w:p w:rsidR="00F51B85" w:rsidRPr="0096584A" w:rsidRDefault="00F51B85" w:rsidP="0096584A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6584A">
        <w:rPr>
          <w:rFonts w:ascii="Times New Roman" w:hAnsi="Times New Roman" w:cs="Times New Roman"/>
          <w:sz w:val="28"/>
          <w:szCs w:val="28"/>
        </w:rPr>
        <w:t>Организатор должен указать механизм(ы), позволяющие убедиться, что слушатель достаточно вовлечен в УМ для достижения образовательных целей. Как минимум</w:t>
      </w:r>
      <w:r w:rsidR="0096584A">
        <w:rPr>
          <w:rFonts w:ascii="Times New Roman" w:hAnsi="Times New Roman" w:cs="Times New Roman"/>
          <w:sz w:val="28"/>
          <w:szCs w:val="28"/>
        </w:rPr>
        <w:t>,</w:t>
      </w:r>
      <w:r w:rsidRPr="0096584A">
        <w:rPr>
          <w:rFonts w:ascii="Times New Roman" w:hAnsi="Times New Roman" w:cs="Times New Roman"/>
          <w:sz w:val="28"/>
          <w:szCs w:val="28"/>
        </w:rPr>
        <w:t xml:space="preserve"> должен быть использован механизм учета присутствия (онлайн-регистрация или регистрация на стойке по заранее подготовленному списку,  который включает в себя данные: ФИО, должность, медицинская организация, членство в ассоциации, подпись)</w:t>
      </w:r>
      <w:r w:rsidR="0096584A">
        <w:rPr>
          <w:rFonts w:ascii="Times New Roman" w:hAnsi="Times New Roman" w:cs="Times New Roman"/>
          <w:sz w:val="28"/>
          <w:szCs w:val="28"/>
        </w:rPr>
        <w:t>.</w:t>
      </w:r>
    </w:p>
    <w:p w:rsidR="00F51B85" w:rsidRPr="00820432" w:rsidRDefault="00B109F8" w:rsidP="0096584A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Организатор обязан указать с</w:t>
      </w:r>
      <w:r w:rsidR="00F51B85" w:rsidRPr="00820432">
        <w:rPr>
          <w:rFonts w:ascii="Times New Roman" w:hAnsi="Times New Roman" w:cs="Times New Roman"/>
          <w:sz w:val="28"/>
          <w:szCs w:val="28"/>
        </w:rPr>
        <w:t>редства обратной связи для отзывов слушателей по УМ (указать наличие формы анкеты, опросника и т.д.) и метод их сбора (на сайте, по электронной почте).</w:t>
      </w:r>
    </w:p>
    <w:p w:rsidR="00B109F8" w:rsidRPr="0096584A" w:rsidRDefault="00F51B85" w:rsidP="0096584A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6584A">
        <w:rPr>
          <w:rFonts w:ascii="Times New Roman" w:hAnsi="Times New Roman" w:cs="Times New Roman"/>
          <w:sz w:val="28"/>
          <w:szCs w:val="28"/>
        </w:rPr>
        <w:t>Источники финансирования УМ</w:t>
      </w:r>
      <w:r w:rsidR="0061253B" w:rsidRPr="0096584A">
        <w:rPr>
          <w:rFonts w:ascii="Times New Roman" w:hAnsi="Times New Roman" w:cs="Times New Roman"/>
          <w:sz w:val="28"/>
          <w:szCs w:val="28"/>
        </w:rPr>
        <w:t xml:space="preserve">: </w:t>
      </w:r>
      <w:r w:rsidR="0096584A">
        <w:rPr>
          <w:rFonts w:ascii="Times New Roman" w:hAnsi="Times New Roman" w:cs="Times New Roman"/>
          <w:sz w:val="28"/>
          <w:szCs w:val="28"/>
        </w:rPr>
        <w:t>и</w:t>
      </w:r>
      <w:r w:rsidR="00B109F8" w:rsidRPr="0096584A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96584A">
        <w:rPr>
          <w:rFonts w:ascii="Times New Roman" w:hAnsi="Times New Roman" w:cs="Times New Roman"/>
          <w:sz w:val="28"/>
          <w:szCs w:val="28"/>
        </w:rPr>
        <w:t xml:space="preserve">о них </w:t>
      </w:r>
      <w:r w:rsidR="00B109F8" w:rsidRPr="0096584A">
        <w:rPr>
          <w:rFonts w:ascii="Times New Roman" w:hAnsi="Times New Roman" w:cs="Times New Roman"/>
          <w:sz w:val="28"/>
          <w:szCs w:val="28"/>
        </w:rPr>
        <w:t xml:space="preserve">должна быть раскрыта и доступна для всех участников. Отказ от раскрытия источников финансирования ведет к отказу в дальнейшем рассмотрении документов. Организатор должен быть в состоянии по запросу </w:t>
      </w:r>
      <w:r w:rsidR="0096584A">
        <w:rPr>
          <w:rFonts w:ascii="Times New Roman" w:hAnsi="Times New Roman" w:cs="Times New Roman"/>
          <w:sz w:val="28"/>
          <w:szCs w:val="28"/>
        </w:rPr>
        <w:t>к</w:t>
      </w:r>
      <w:r w:rsidR="00B109F8" w:rsidRPr="0096584A">
        <w:rPr>
          <w:rFonts w:ascii="Times New Roman" w:hAnsi="Times New Roman" w:cs="Times New Roman"/>
          <w:sz w:val="28"/>
          <w:szCs w:val="28"/>
        </w:rPr>
        <w:t>омиссии документально подтвердить источники финансирования УМ.</w:t>
      </w:r>
    </w:p>
    <w:p w:rsidR="00B109F8" w:rsidRPr="0096584A" w:rsidRDefault="00B109F8" w:rsidP="0096584A">
      <w:pPr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96584A">
        <w:rPr>
          <w:rFonts w:ascii="Times New Roman" w:hAnsi="Times New Roman" w:cs="Times New Roman"/>
          <w:sz w:val="28"/>
          <w:szCs w:val="28"/>
        </w:rPr>
        <w:t>Источники финансирования не должны влиять на содержание программы, отдельные секции, темы для обсуждения и выбор лекторов. Программный и (или) организационный комитет должны подтвердить, что все аспекты формирования научной программы были независимы от источников финансирования и спонсорами не предпринимались попытки воздействия на решения программного комитета. У</w:t>
      </w:r>
      <w:r w:rsidR="009909AC" w:rsidRPr="0096584A">
        <w:rPr>
          <w:rFonts w:ascii="Times New Roman" w:hAnsi="Times New Roman" w:cs="Times New Roman"/>
          <w:sz w:val="28"/>
          <w:szCs w:val="28"/>
        </w:rPr>
        <w:t xml:space="preserve">М, напрямую организуемые и </w:t>
      </w:r>
      <w:r w:rsidRPr="0096584A">
        <w:rPr>
          <w:rFonts w:ascii="Times New Roman" w:hAnsi="Times New Roman" w:cs="Times New Roman"/>
          <w:sz w:val="28"/>
          <w:szCs w:val="28"/>
        </w:rPr>
        <w:t xml:space="preserve"> финансируемые фармацевтическими или медицинскими производителями, не принимаются к рассмотрению.</w:t>
      </w:r>
    </w:p>
    <w:p w:rsidR="00F51B85" w:rsidRPr="00820432" w:rsidRDefault="00B109F8" w:rsidP="0096584A">
      <w:pPr>
        <w:pStyle w:val="a6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Обязательным условием является указание на наличие или отсутствие регистрационного взноса участника.</w:t>
      </w:r>
    </w:p>
    <w:p w:rsidR="0096584A" w:rsidRDefault="0096584A" w:rsidP="0082043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B109F8" w:rsidRPr="0096584A" w:rsidRDefault="00B109F8" w:rsidP="0096584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6584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№10</w:t>
      </w:r>
    </w:p>
    <w:p w:rsidR="00D103BE" w:rsidRPr="00820432" w:rsidRDefault="00D103BE" w:rsidP="0096584A">
      <w:pPr>
        <w:pStyle w:val="Style4"/>
        <w:widowControl/>
        <w:tabs>
          <w:tab w:val="left" w:pos="1430"/>
        </w:tabs>
        <w:spacing w:line="360" w:lineRule="auto"/>
        <w:ind w:firstLine="709"/>
        <w:rPr>
          <w:rStyle w:val="FontStyle21"/>
          <w:sz w:val="28"/>
          <w:szCs w:val="28"/>
        </w:rPr>
      </w:pPr>
      <w:r w:rsidRPr="00820432">
        <w:rPr>
          <w:rStyle w:val="FontStyle21"/>
          <w:sz w:val="28"/>
          <w:szCs w:val="28"/>
        </w:rPr>
        <w:t>Организатор должен предоставить последнюю на момент подачи заявки версию программы УМ. Программа должна содержать данные о лекторах, названия выступлений, а также ожидаемые образовательные результаты. Также должна быть указана продолжительность отдельных лекций, мастер-классов и сессий. Общая продолжительность мероприятия должна соответствовать заявленному числу учебных часов.</w:t>
      </w:r>
    </w:p>
    <w:p w:rsidR="00D103BE" w:rsidRPr="00820432" w:rsidRDefault="00D103BE" w:rsidP="00820432">
      <w:pPr>
        <w:pStyle w:val="Style4"/>
        <w:widowControl/>
        <w:tabs>
          <w:tab w:val="left" w:pos="1430"/>
        </w:tabs>
        <w:spacing w:line="360" w:lineRule="auto"/>
        <w:rPr>
          <w:rStyle w:val="FontStyle21"/>
          <w:sz w:val="28"/>
          <w:szCs w:val="28"/>
        </w:rPr>
      </w:pPr>
      <w:r w:rsidRPr="00820432">
        <w:rPr>
          <w:rStyle w:val="FontStyle21"/>
          <w:sz w:val="28"/>
          <w:szCs w:val="28"/>
        </w:rPr>
        <w:t>Окончательный вариант программы должен быть представлен в Комиссию не позже, чем за две недели до начала УМ. При этом должны быть обозначены изменения, внесенные после подачи заявки. Если окончательный вариант программы содержит значительные изменения по сравнению с заявленной ранее, аккредитация УМ может быть задержана или проведена заново.</w:t>
      </w:r>
    </w:p>
    <w:p w:rsidR="00D103BE" w:rsidRPr="00820432" w:rsidRDefault="00692C02" w:rsidP="00820432">
      <w:pPr>
        <w:pStyle w:val="Style4"/>
        <w:widowControl/>
        <w:tabs>
          <w:tab w:val="left" w:pos="1430"/>
        </w:tabs>
        <w:spacing w:line="360" w:lineRule="auto"/>
        <w:rPr>
          <w:rStyle w:val="FontStyle21"/>
          <w:sz w:val="28"/>
          <w:szCs w:val="28"/>
        </w:rPr>
      </w:pPr>
      <w:r w:rsidRPr="00820432">
        <w:rPr>
          <w:rStyle w:val="FontStyle21"/>
          <w:sz w:val="28"/>
          <w:szCs w:val="28"/>
        </w:rPr>
        <w:t>Обязательно предусматриваются в программе дискуссии по каждой лек</w:t>
      </w:r>
      <w:r w:rsidR="0096584A">
        <w:rPr>
          <w:rStyle w:val="FontStyle21"/>
          <w:sz w:val="28"/>
          <w:szCs w:val="28"/>
        </w:rPr>
        <w:t>ц</w:t>
      </w:r>
      <w:r w:rsidRPr="00820432">
        <w:rPr>
          <w:rStyle w:val="FontStyle21"/>
          <w:sz w:val="28"/>
          <w:szCs w:val="28"/>
        </w:rPr>
        <w:t>ии, мастер-классу.</w:t>
      </w:r>
    </w:p>
    <w:p w:rsidR="00692C02" w:rsidRPr="00820432" w:rsidRDefault="00692C02" w:rsidP="00820432">
      <w:pPr>
        <w:pStyle w:val="Style4"/>
        <w:widowControl/>
        <w:tabs>
          <w:tab w:val="left" w:pos="1430"/>
        </w:tabs>
        <w:spacing w:line="360" w:lineRule="auto"/>
        <w:rPr>
          <w:rStyle w:val="FontStyle21"/>
          <w:sz w:val="28"/>
          <w:szCs w:val="28"/>
        </w:rPr>
      </w:pPr>
    </w:p>
    <w:p w:rsidR="00D103BE" w:rsidRPr="0096584A" w:rsidRDefault="00D103BE" w:rsidP="0096584A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6584A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№11</w:t>
      </w:r>
    </w:p>
    <w:p w:rsidR="00A5512C" w:rsidRPr="00820432" w:rsidRDefault="00D103BE" w:rsidP="0096584A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Так</w:t>
      </w:r>
      <w:r w:rsidR="0096584A">
        <w:rPr>
          <w:rFonts w:ascii="Times New Roman" w:hAnsi="Times New Roman" w:cs="Times New Roman"/>
          <w:sz w:val="28"/>
          <w:szCs w:val="28"/>
        </w:rPr>
        <w:t xml:space="preserve"> </w:t>
      </w:r>
      <w:r w:rsidRPr="00820432">
        <w:rPr>
          <w:rFonts w:ascii="Times New Roman" w:hAnsi="Times New Roman" w:cs="Times New Roman"/>
          <w:sz w:val="28"/>
          <w:szCs w:val="28"/>
        </w:rPr>
        <w:t>же оформляются и мастер-классы</w:t>
      </w:r>
      <w:r w:rsidR="00A5512C" w:rsidRPr="00820432">
        <w:rPr>
          <w:rFonts w:ascii="Times New Roman" w:hAnsi="Times New Roman" w:cs="Times New Roman"/>
          <w:sz w:val="28"/>
          <w:szCs w:val="28"/>
        </w:rPr>
        <w:t>.</w:t>
      </w:r>
      <w:r w:rsidR="0096584A">
        <w:rPr>
          <w:rFonts w:ascii="Times New Roman" w:hAnsi="Times New Roman" w:cs="Times New Roman"/>
          <w:sz w:val="28"/>
          <w:szCs w:val="28"/>
        </w:rPr>
        <w:t xml:space="preserve"> </w:t>
      </w:r>
      <w:r w:rsidR="00A5512C" w:rsidRPr="00820432">
        <w:rPr>
          <w:rStyle w:val="FontStyle21"/>
          <w:sz w:val="28"/>
          <w:szCs w:val="28"/>
        </w:rPr>
        <w:t xml:space="preserve">Организатор должен предоставить информацию о лекторах УМ с указанием их должностей. Этот список должен включать короткое описание опыта лектора по заявленной теме. Если эти данные невозможно указать в момент подачи заявки, они могут быть переданы в </w:t>
      </w:r>
      <w:r w:rsidR="0096584A">
        <w:rPr>
          <w:rStyle w:val="FontStyle21"/>
          <w:sz w:val="28"/>
          <w:szCs w:val="28"/>
        </w:rPr>
        <w:t>к</w:t>
      </w:r>
      <w:r w:rsidR="00A5512C" w:rsidRPr="00820432">
        <w:rPr>
          <w:rStyle w:val="FontStyle21"/>
          <w:sz w:val="28"/>
          <w:szCs w:val="28"/>
        </w:rPr>
        <w:t>омиссию не менее чем за 1 месяц до проведения УМ.</w:t>
      </w:r>
    </w:p>
    <w:p w:rsidR="00A31434" w:rsidRPr="00045ABC" w:rsidRDefault="00A31434" w:rsidP="00045ABC">
      <w:pPr>
        <w:spacing w:after="0" w:line="240" w:lineRule="auto"/>
        <w:rPr>
          <w:caps/>
          <w:sz w:val="24"/>
          <w:szCs w:val="24"/>
        </w:rPr>
      </w:pPr>
      <w:r w:rsidRPr="00045AB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№12</w:t>
      </w:r>
    </w:p>
    <w:p w:rsidR="004F10BD" w:rsidRPr="00820432" w:rsidRDefault="004F10BD" w:rsidP="00045ABC">
      <w:pPr>
        <w:pStyle w:val="Style14"/>
        <w:widowControl/>
        <w:tabs>
          <w:tab w:val="left" w:pos="1435"/>
        </w:tabs>
        <w:spacing w:line="360" w:lineRule="auto"/>
        <w:ind w:firstLine="709"/>
        <w:rPr>
          <w:rStyle w:val="FontStyle25"/>
          <w:sz w:val="28"/>
          <w:szCs w:val="28"/>
        </w:rPr>
      </w:pPr>
      <w:r w:rsidRPr="00820432">
        <w:rPr>
          <w:rStyle w:val="FontStyle25"/>
          <w:sz w:val="28"/>
          <w:szCs w:val="28"/>
        </w:rPr>
        <w:t>Учебные материалы не должны содержать никаких форм рекламы. Отклоняются все заявки, которые, по мнению экспертов, содержат рекламу любых продуктов и компаний, напрямую связанных с учебным материалом. Примерами, которые повлекут автоматический отказ</w:t>
      </w:r>
      <w:r w:rsidR="00045ABC">
        <w:rPr>
          <w:rStyle w:val="FontStyle25"/>
          <w:sz w:val="28"/>
          <w:szCs w:val="28"/>
        </w:rPr>
        <w:t>,</w:t>
      </w:r>
      <w:r w:rsidRPr="00820432">
        <w:rPr>
          <w:rStyle w:val="FontStyle25"/>
          <w:sz w:val="28"/>
          <w:szCs w:val="28"/>
        </w:rPr>
        <w:t xml:space="preserve"> являются: использование названия спонсора или торгового наименования в названии мероприятия, сессии или лекции; демонстрация торговых наименований или логотипов компании в лекции или в научной программе. Признается упоминание всех спонсоров в отдельной части научной программы с выражением им благодарности за помощь в организации УМ или включение в программу сателлитных симпозиумов с четким обозначением их спонсирования.</w:t>
      </w:r>
    </w:p>
    <w:p w:rsidR="004F10BD" w:rsidRPr="00820432" w:rsidRDefault="004F10BD" w:rsidP="00045ABC">
      <w:pPr>
        <w:pStyle w:val="Style14"/>
        <w:widowControl/>
        <w:tabs>
          <w:tab w:val="left" w:pos="1435"/>
        </w:tabs>
        <w:spacing w:line="360" w:lineRule="auto"/>
        <w:ind w:firstLine="709"/>
        <w:rPr>
          <w:rStyle w:val="FontStyle25"/>
          <w:sz w:val="28"/>
          <w:szCs w:val="28"/>
        </w:rPr>
      </w:pPr>
      <w:r w:rsidRPr="00820432">
        <w:rPr>
          <w:rStyle w:val="FontStyle25"/>
          <w:sz w:val="28"/>
          <w:szCs w:val="28"/>
        </w:rPr>
        <w:t>Организатор должен установить правила организации выставки, где компании могут представить свою продукцию, соответствующую законодательству, отраслевым приказам и стандартам. В заявлении должны быть указаны условия, предлагаемые спонсорам и участникам выставки, и то, каким образом будет обеспечено выполнение всех правовых и этических норм.</w:t>
      </w:r>
    </w:p>
    <w:p w:rsidR="004F10BD" w:rsidRPr="00820432" w:rsidRDefault="004F10BD" w:rsidP="00045ABC">
      <w:pPr>
        <w:pStyle w:val="Style14"/>
        <w:widowControl/>
        <w:tabs>
          <w:tab w:val="left" w:pos="1435"/>
        </w:tabs>
        <w:spacing w:line="360" w:lineRule="auto"/>
        <w:ind w:firstLine="709"/>
        <w:rPr>
          <w:rStyle w:val="FontStyle25"/>
          <w:sz w:val="28"/>
          <w:szCs w:val="28"/>
        </w:rPr>
      </w:pPr>
      <w:r w:rsidRPr="00820432">
        <w:rPr>
          <w:rStyle w:val="FontStyle25"/>
          <w:sz w:val="28"/>
          <w:szCs w:val="28"/>
        </w:rPr>
        <w:t>Все УМ должны быть свободны от любой формы коммерческой заинтересованности. При наличии действительных доказательств эффективности определенного метода лечения или препарата, информация о них должна содержаться в форме, принятой для научных публикаций.</w:t>
      </w:r>
    </w:p>
    <w:p w:rsidR="004F10BD" w:rsidRPr="00820432" w:rsidRDefault="004F10BD" w:rsidP="00F069F9">
      <w:pPr>
        <w:pStyle w:val="Style4"/>
        <w:widowControl/>
        <w:tabs>
          <w:tab w:val="left" w:pos="1445"/>
        </w:tabs>
        <w:spacing w:line="240" w:lineRule="auto"/>
        <w:ind w:firstLine="0"/>
        <w:rPr>
          <w:rStyle w:val="FontStyle21"/>
          <w:sz w:val="28"/>
          <w:szCs w:val="28"/>
        </w:rPr>
      </w:pPr>
    </w:p>
    <w:p w:rsidR="00A5512C" w:rsidRPr="00045ABC" w:rsidRDefault="00A31434" w:rsidP="00045AB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45AB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№13</w:t>
      </w:r>
    </w:p>
    <w:p w:rsidR="00A5512C" w:rsidRPr="00820432" w:rsidRDefault="00A5512C" w:rsidP="00045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432">
        <w:rPr>
          <w:rFonts w:ascii="Times New Roman" w:hAnsi="Times New Roman" w:cs="Times New Roman"/>
          <w:sz w:val="28"/>
          <w:szCs w:val="28"/>
          <w:u w:val="single"/>
        </w:rPr>
        <w:t>Оценка содержания конференции:</w:t>
      </w:r>
    </w:p>
    <w:p w:rsidR="0061253B" w:rsidRPr="00820432" w:rsidRDefault="00A5512C" w:rsidP="00045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 xml:space="preserve">Просим оценить Программу мероприятия, соответствие  потребностям, наличие новой информации, практическая направленность и полезность  и оставить </w:t>
      </w:r>
      <w:r w:rsidR="004F10BD" w:rsidRPr="00820432">
        <w:rPr>
          <w:rFonts w:ascii="Times New Roman" w:hAnsi="Times New Roman" w:cs="Times New Roman"/>
          <w:sz w:val="28"/>
          <w:szCs w:val="28"/>
        </w:rPr>
        <w:t xml:space="preserve"> комментарии.</w:t>
      </w:r>
    </w:p>
    <w:p w:rsidR="0061253B" w:rsidRPr="00820432" w:rsidRDefault="0061253B" w:rsidP="00045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432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A5512C" w:rsidRPr="00820432">
        <w:rPr>
          <w:rFonts w:ascii="Times New Roman" w:hAnsi="Times New Roman" w:cs="Times New Roman"/>
          <w:sz w:val="28"/>
          <w:szCs w:val="28"/>
          <w:u w:val="single"/>
        </w:rPr>
        <w:t xml:space="preserve">омментарии или пожелания </w:t>
      </w:r>
      <w:r w:rsidR="004F10BD" w:rsidRPr="00820432">
        <w:rPr>
          <w:rFonts w:ascii="Times New Roman" w:hAnsi="Times New Roman" w:cs="Times New Roman"/>
          <w:sz w:val="28"/>
          <w:szCs w:val="28"/>
          <w:u w:val="single"/>
        </w:rPr>
        <w:t xml:space="preserve">к </w:t>
      </w:r>
      <w:r w:rsidR="00A5512C" w:rsidRPr="00820432">
        <w:rPr>
          <w:rFonts w:ascii="Times New Roman" w:hAnsi="Times New Roman" w:cs="Times New Roman"/>
          <w:sz w:val="28"/>
          <w:szCs w:val="28"/>
          <w:u w:val="single"/>
        </w:rPr>
        <w:t>докладчикам конференции</w:t>
      </w:r>
      <w:r w:rsidR="004F10BD" w:rsidRPr="0082043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5512C" w:rsidRPr="00820432" w:rsidRDefault="00A5512C" w:rsidP="00045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432">
        <w:rPr>
          <w:rFonts w:ascii="Times New Roman" w:hAnsi="Times New Roman" w:cs="Times New Roman"/>
          <w:sz w:val="28"/>
          <w:szCs w:val="28"/>
        </w:rPr>
        <w:t>Профессионализм ведущих и выступающих, просим перечислить пять ведущих и/или выступающих, доклады которых вызвали  наибольший интерес, что наиболее ценно  при участии в конференции</w:t>
      </w:r>
    </w:p>
    <w:p w:rsidR="00A5512C" w:rsidRPr="00820432" w:rsidRDefault="00A5512C" w:rsidP="00045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Какие темы, не затронуты на этой конференции, должны быть освещены на следующих конференциях?</w:t>
      </w:r>
    </w:p>
    <w:p w:rsidR="00A5512C" w:rsidRPr="00820432" w:rsidRDefault="00A5512C" w:rsidP="00045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432">
        <w:rPr>
          <w:rFonts w:ascii="Times New Roman" w:hAnsi="Times New Roman" w:cs="Times New Roman"/>
          <w:sz w:val="28"/>
          <w:szCs w:val="28"/>
        </w:rPr>
        <w:t>В анкете выделен раздел, где слушатели могут оставить свои комментарии к оценкам.</w:t>
      </w:r>
    </w:p>
    <w:p w:rsidR="00A5512C" w:rsidRPr="00820432" w:rsidRDefault="009D55D9" w:rsidP="00045ABC">
      <w:pPr>
        <w:pStyle w:val="Style3"/>
        <w:widowControl/>
        <w:spacing w:line="360" w:lineRule="auto"/>
        <w:ind w:firstLine="709"/>
        <w:rPr>
          <w:rStyle w:val="FontStyle25"/>
          <w:sz w:val="28"/>
          <w:szCs w:val="28"/>
        </w:rPr>
      </w:pPr>
      <w:r w:rsidRPr="00820432">
        <w:rPr>
          <w:rStyle w:val="FontStyle25"/>
          <w:sz w:val="28"/>
          <w:szCs w:val="28"/>
        </w:rPr>
        <w:t>Организатор должен обеспечить надежные и эффективные средства обратной связи для слушателей, включая сбор мнений слушателей о полноте достижения заявленных образовательных целей УМ. Организатор должен предоставить отчет о данных отзывах. Эти отчеты будут учитываться при оценке последующих мероприятий.</w:t>
      </w:r>
    </w:p>
    <w:p w:rsidR="0061253B" w:rsidRPr="00820432" w:rsidRDefault="0061253B" w:rsidP="00820432">
      <w:pPr>
        <w:pStyle w:val="Style3"/>
        <w:widowControl/>
        <w:spacing w:line="360" w:lineRule="auto"/>
        <w:ind w:firstLine="0"/>
        <w:rPr>
          <w:sz w:val="28"/>
          <w:szCs w:val="28"/>
        </w:rPr>
      </w:pPr>
    </w:p>
    <w:p w:rsidR="004F10BD" w:rsidRPr="00E74F34" w:rsidRDefault="00A31434" w:rsidP="00E74F34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74F34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№14</w:t>
      </w:r>
    </w:p>
    <w:p w:rsidR="004F10BD" w:rsidRPr="00820432" w:rsidRDefault="004F10BD" w:rsidP="00E74F3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20432">
        <w:rPr>
          <w:color w:val="000000" w:themeColor="text1"/>
          <w:sz w:val="28"/>
          <w:szCs w:val="28"/>
        </w:rPr>
        <w:t>Тесты рекомендуется применять – это система контроля полученных знаний. Достаточно 20 тестов, по логике, свидетельство с кредитами можно выдавать только тем, у кого 70% и более правильных ответов (т.е. 14 тестов из 20 с правильными ответами).</w:t>
      </w:r>
    </w:p>
    <w:p w:rsidR="004F10BD" w:rsidRPr="00820432" w:rsidRDefault="004F10BD" w:rsidP="00E74F3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20432">
        <w:rPr>
          <w:color w:val="000000" w:themeColor="text1"/>
          <w:sz w:val="28"/>
          <w:szCs w:val="28"/>
        </w:rPr>
        <w:t> Предлагаю предоставить простые тесты, чтобы слушатель мог в короткие сроки без особых затруднений дать больше правильных ответов.</w:t>
      </w:r>
    </w:p>
    <w:p w:rsidR="004F10BD" w:rsidRPr="00820432" w:rsidRDefault="004F10BD" w:rsidP="00E74F34">
      <w:pPr>
        <w:pStyle w:val="Style8"/>
        <w:widowControl/>
        <w:tabs>
          <w:tab w:val="left" w:pos="245"/>
        </w:tabs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820432">
        <w:rPr>
          <w:rStyle w:val="FontStyle15"/>
          <w:sz w:val="28"/>
          <w:szCs w:val="28"/>
        </w:rPr>
        <w:t xml:space="preserve">После проведения нашей конференции по тестированию обнародованы следующие результаты: </w:t>
      </w:r>
      <w:r w:rsidR="004E2F80">
        <w:rPr>
          <w:rStyle w:val="FontStyle15"/>
          <w:sz w:val="28"/>
          <w:szCs w:val="28"/>
        </w:rPr>
        <w:t>в</w:t>
      </w:r>
      <w:r w:rsidRPr="00820432">
        <w:rPr>
          <w:rStyle w:val="FontStyle15"/>
          <w:sz w:val="28"/>
          <w:szCs w:val="28"/>
        </w:rPr>
        <w:t xml:space="preserve"> тестировании принял</w:t>
      </w:r>
      <w:r w:rsidR="004E2F80">
        <w:rPr>
          <w:rStyle w:val="FontStyle15"/>
          <w:sz w:val="28"/>
          <w:szCs w:val="28"/>
        </w:rPr>
        <w:t>и</w:t>
      </w:r>
      <w:r w:rsidRPr="00820432">
        <w:rPr>
          <w:rStyle w:val="FontStyle15"/>
          <w:sz w:val="28"/>
          <w:szCs w:val="28"/>
        </w:rPr>
        <w:t xml:space="preserve"> участие 280 участников конференции. С результатом 100% правильных ответов – 176 человек, 95% правильных ответов – 65 человек, 90% правильных ответов – 28 человек, 85% правильных ответов- 11 человек. В целом все участники  конференции справились с тестированием.</w:t>
      </w:r>
    </w:p>
    <w:p w:rsidR="0061253B" w:rsidRPr="00820432" w:rsidRDefault="0061253B" w:rsidP="0082043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512C" w:rsidRPr="004E2F80" w:rsidRDefault="00A31434" w:rsidP="004E2F8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E2F8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№15</w:t>
      </w:r>
    </w:p>
    <w:p w:rsidR="00A31434" w:rsidRPr="00820432" w:rsidRDefault="00A31434" w:rsidP="004E2F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>За 2 недели до мероприятия:</w:t>
      </w:r>
    </w:p>
    <w:p w:rsidR="00B109F8" w:rsidRPr="00820432" w:rsidRDefault="00A31434" w:rsidP="004E2F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Подготовьте список участников мероприятия для оформления СВИДЕТЕЛЬСТВ. Список может быть в оформлен в </w:t>
      </w:r>
      <w:r w:rsidRPr="0082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Word</w:t>
      </w: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табличной форме, или в </w:t>
      </w:r>
      <w:r w:rsidRPr="0082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Excel</w:t>
      </w: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>. Фамилию, имя и отчество участника необходимо указать в дательном падеже. Пример: на слайде.</w:t>
      </w:r>
    </w:p>
    <w:p w:rsidR="009D55D9" w:rsidRPr="00820432" w:rsidRDefault="0061253B" w:rsidP="004E2F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>Так</w:t>
      </w:r>
      <w:r w:rsidR="004E2F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>же необходимо подготовить проект решения конференции.</w:t>
      </w:r>
    </w:p>
    <w:p w:rsidR="009D55D9" w:rsidRPr="004E2F80" w:rsidRDefault="009D55D9" w:rsidP="004E2F8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E2F8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№16</w:t>
      </w:r>
    </w:p>
    <w:p w:rsidR="009D55D9" w:rsidRPr="00820432" w:rsidRDefault="009D55D9" w:rsidP="004E2F8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>После учебного мероприятия должны подготовить отчет о мероприятии в срок до 2 недель после его окончания и направьте в офис РАМС.</w:t>
      </w:r>
      <w:r w:rsidR="004E2F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20432">
        <w:rPr>
          <w:rFonts w:ascii="Times New Roman" w:eastAsia="Calibri" w:hAnsi="Times New Roman" w:cs="Times New Roman"/>
          <w:sz w:val="28"/>
          <w:szCs w:val="28"/>
          <w:lang w:eastAsia="ru-RU"/>
        </w:rPr>
        <w:t>В отчете указывается:</w:t>
      </w:r>
    </w:p>
    <w:p w:rsidR="009D55D9" w:rsidRPr="00820432" w:rsidRDefault="009D55D9" w:rsidP="004E2F80">
      <w:pPr>
        <w:pStyle w:val="Style8"/>
        <w:widowControl/>
        <w:numPr>
          <w:ilvl w:val="0"/>
          <w:numId w:val="8"/>
        </w:numPr>
        <w:tabs>
          <w:tab w:val="left" w:pos="245"/>
        </w:tabs>
        <w:spacing w:line="360" w:lineRule="auto"/>
        <w:ind w:left="360"/>
        <w:jc w:val="both"/>
        <w:rPr>
          <w:rStyle w:val="FontStyle15"/>
          <w:i/>
          <w:sz w:val="28"/>
          <w:szCs w:val="28"/>
        </w:rPr>
      </w:pPr>
      <w:r w:rsidRPr="00820432">
        <w:rPr>
          <w:rStyle w:val="FontStyle15"/>
          <w:b/>
          <w:sz w:val="28"/>
          <w:szCs w:val="28"/>
        </w:rPr>
        <w:t>Форма учета присутствия обучающихся:</w:t>
      </w:r>
      <w:r w:rsidRPr="00820432">
        <w:rPr>
          <w:rStyle w:val="FontStyle15"/>
          <w:sz w:val="28"/>
          <w:szCs w:val="28"/>
        </w:rPr>
        <w:t xml:space="preserve"> регистрация с указанием фамилии, имени, отчества и подписи участника.</w:t>
      </w:r>
    </w:p>
    <w:p w:rsidR="009D55D9" w:rsidRPr="004E2F80" w:rsidRDefault="009D55D9" w:rsidP="004E2F80">
      <w:pPr>
        <w:pStyle w:val="Style8"/>
        <w:widowControl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Style w:val="FontStyle15"/>
          <w:b/>
          <w:sz w:val="28"/>
          <w:szCs w:val="28"/>
        </w:rPr>
      </w:pPr>
      <w:r w:rsidRPr="00820432">
        <w:rPr>
          <w:rStyle w:val="FontStyle15"/>
          <w:b/>
          <w:sz w:val="28"/>
          <w:szCs w:val="28"/>
        </w:rPr>
        <w:t>Количество обучившихся и процент от запланированной первоначальной их численности.</w:t>
      </w:r>
    </w:p>
    <w:p w:rsidR="009D55D9" w:rsidRPr="00820432" w:rsidRDefault="009D55D9" w:rsidP="004E2F80">
      <w:pPr>
        <w:pStyle w:val="Style8"/>
        <w:widowControl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Style w:val="FontStyle15"/>
          <w:b/>
          <w:sz w:val="28"/>
          <w:szCs w:val="28"/>
        </w:rPr>
      </w:pPr>
      <w:r w:rsidRPr="00820432">
        <w:rPr>
          <w:rStyle w:val="FontStyle15"/>
          <w:b/>
          <w:sz w:val="28"/>
          <w:szCs w:val="28"/>
        </w:rPr>
        <w:t xml:space="preserve">Анализ результатов проведенного анкетирования обучающихся на предмет: </w:t>
      </w:r>
    </w:p>
    <w:p w:rsidR="00CE5253" w:rsidRPr="00820432" w:rsidRDefault="00CE5253" w:rsidP="004E2F80">
      <w:pPr>
        <w:pStyle w:val="Style8"/>
        <w:numPr>
          <w:ilvl w:val="0"/>
          <w:numId w:val="9"/>
        </w:numPr>
        <w:tabs>
          <w:tab w:val="left" w:pos="245"/>
          <w:tab w:val="left" w:pos="709"/>
        </w:tabs>
        <w:spacing w:line="360" w:lineRule="auto"/>
        <w:ind w:left="709" w:hanging="425"/>
        <w:jc w:val="both"/>
        <w:rPr>
          <w:rStyle w:val="FontStyle15"/>
          <w:sz w:val="28"/>
          <w:szCs w:val="28"/>
        </w:rPr>
      </w:pPr>
      <w:r w:rsidRPr="00820432">
        <w:rPr>
          <w:rStyle w:val="FontStyle15"/>
          <w:sz w:val="28"/>
          <w:szCs w:val="28"/>
        </w:rPr>
        <w:t>П</w:t>
      </w:r>
      <w:r w:rsidR="009D55D9" w:rsidRPr="00820432">
        <w:rPr>
          <w:rStyle w:val="FontStyle15"/>
          <w:sz w:val="28"/>
          <w:szCs w:val="28"/>
        </w:rPr>
        <w:t>олного выполнения заявленной программы УМ</w:t>
      </w:r>
      <w:r w:rsidRPr="00820432">
        <w:rPr>
          <w:rStyle w:val="FontStyle15"/>
          <w:sz w:val="28"/>
          <w:szCs w:val="28"/>
        </w:rPr>
        <w:t>.</w:t>
      </w:r>
    </w:p>
    <w:p w:rsidR="00CE5253" w:rsidRPr="00820432" w:rsidRDefault="00CE5253" w:rsidP="004E2F80">
      <w:pPr>
        <w:pStyle w:val="Style8"/>
        <w:numPr>
          <w:ilvl w:val="0"/>
          <w:numId w:val="9"/>
        </w:numPr>
        <w:tabs>
          <w:tab w:val="left" w:pos="245"/>
          <w:tab w:val="left" w:pos="709"/>
        </w:tabs>
        <w:spacing w:line="360" w:lineRule="auto"/>
        <w:ind w:left="709" w:hanging="425"/>
        <w:jc w:val="both"/>
        <w:rPr>
          <w:rStyle w:val="FontStyle15"/>
          <w:sz w:val="28"/>
          <w:szCs w:val="28"/>
        </w:rPr>
      </w:pPr>
      <w:r w:rsidRPr="00820432">
        <w:rPr>
          <w:rStyle w:val="FontStyle15"/>
          <w:sz w:val="28"/>
          <w:szCs w:val="28"/>
        </w:rPr>
        <w:t>П</w:t>
      </w:r>
      <w:r w:rsidR="009D55D9" w:rsidRPr="00820432">
        <w:rPr>
          <w:rStyle w:val="FontStyle15"/>
          <w:sz w:val="28"/>
          <w:szCs w:val="28"/>
        </w:rPr>
        <w:t>о структурным элементам и тематике: выдержана структура и тематика прогр</w:t>
      </w:r>
      <w:r w:rsidRPr="00820432">
        <w:rPr>
          <w:rStyle w:val="FontStyle15"/>
          <w:sz w:val="28"/>
          <w:szCs w:val="28"/>
        </w:rPr>
        <w:t>аммы.</w:t>
      </w:r>
      <w:r w:rsidR="009D55D9" w:rsidRPr="00820432">
        <w:rPr>
          <w:rStyle w:val="FontStyle15"/>
          <w:sz w:val="28"/>
          <w:szCs w:val="28"/>
        </w:rPr>
        <w:t xml:space="preserve"> </w:t>
      </w:r>
    </w:p>
    <w:p w:rsidR="00CE5253" w:rsidRPr="00820432" w:rsidRDefault="00CE5253" w:rsidP="004E2F80">
      <w:pPr>
        <w:pStyle w:val="Style8"/>
        <w:numPr>
          <w:ilvl w:val="0"/>
          <w:numId w:val="9"/>
        </w:numPr>
        <w:tabs>
          <w:tab w:val="left" w:pos="245"/>
          <w:tab w:val="left" w:pos="709"/>
        </w:tabs>
        <w:spacing w:line="360" w:lineRule="auto"/>
        <w:ind w:left="709" w:hanging="425"/>
        <w:jc w:val="both"/>
        <w:rPr>
          <w:rStyle w:val="FontStyle15"/>
          <w:sz w:val="28"/>
          <w:szCs w:val="28"/>
        </w:rPr>
      </w:pPr>
      <w:r w:rsidRPr="00820432">
        <w:rPr>
          <w:rStyle w:val="FontStyle15"/>
          <w:sz w:val="28"/>
          <w:szCs w:val="28"/>
        </w:rPr>
        <w:t>П</w:t>
      </w:r>
      <w:r w:rsidR="009D55D9" w:rsidRPr="00820432">
        <w:rPr>
          <w:rStyle w:val="FontStyle15"/>
          <w:sz w:val="28"/>
          <w:szCs w:val="28"/>
        </w:rPr>
        <w:t xml:space="preserve">о продолжительности УМ: соответствует заявленному регламенту. </w:t>
      </w:r>
    </w:p>
    <w:p w:rsidR="00CE5253" w:rsidRPr="00820432" w:rsidRDefault="00CE5253" w:rsidP="004E2F80">
      <w:pPr>
        <w:pStyle w:val="Style8"/>
        <w:numPr>
          <w:ilvl w:val="0"/>
          <w:numId w:val="9"/>
        </w:numPr>
        <w:tabs>
          <w:tab w:val="left" w:pos="245"/>
          <w:tab w:val="left" w:pos="709"/>
        </w:tabs>
        <w:spacing w:line="360" w:lineRule="auto"/>
        <w:ind w:left="709" w:hanging="425"/>
        <w:jc w:val="both"/>
        <w:rPr>
          <w:rStyle w:val="FontStyle15"/>
          <w:sz w:val="28"/>
          <w:szCs w:val="28"/>
        </w:rPr>
      </w:pPr>
      <w:r w:rsidRPr="00820432">
        <w:rPr>
          <w:rStyle w:val="FontStyle15"/>
          <w:sz w:val="28"/>
          <w:szCs w:val="28"/>
        </w:rPr>
        <w:t>П</w:t>
      </w:r>
      <w:r w:rsidR="009D55D9" w:rsidRPr="00820432">
        <w:rPr>
          <w:rStyle w:val="FontStyle15"/>
          <w:sz w:val="28"/>
          <w:szCs w:val="28"/>
        </w:rPr>
        <w:t xml:space="preserve">о составу преподавателей </w:t>
      </w:r>
      <w:r w:rsidR="009D55D9" w:rsidRPr="00820432">
        <w:rPr>
          <w:rStyle w:val="FontStyle15"/>
          <w:i/>
          <w:sz w:val="28"/>
          <w:szCs w:val="28"/>
        </w:rPr>
        <w:t>(докладчиков</w:t>
      </w:r>
      <w:r w:rsidR="009D55D9" w:rsidRPr="00820432">
        <w:rPr>
          <w:rStyle w:val="FontStyle15"/>
          <w:sz w:val="28"/>
          <w:szCs w:val="28"/>
        </w:rPr>
        <w:t>):</w:t>
      </w:r>
      <w:r w:rsidR="009D55D9" w:rsidRPr="00820432">
        <w:rPr>
          <w:rStyle w:val="FontStyle15"/>
          <w:i/>
          <w:sz w:val="28"/>
          <w:szCs w:val="28"/>
        </w:rPr>
        <w:t xml:space="preserve"> </w:t>
      </w:r>
      <w:r w:rsidR="004E2F80">
        <w:rPr>
          <w:rStyle w:val="FontStyle15"/>
          <w:sz w:val="28"/>
          <w:szCs w:val="28"/>
        </w:rPr>
        <w:t>с</w:t>
      </w:r>
      <w:r w:rsidR="009D55D9" w:rsidRPr="00820432">
        <w:rPr>
          <w:rStyle w:val="FontStyle15"/>
          <w:sz w:val="28"/>
          <w:szCs w:val="28"/>
        </w:rPr>
        <w:t>огласно программе конференции и мастер-классов, все заявленные докладчики и преподаватели приняли участие в конференции.</w:t>
      </w:r>
    </w:p>
    <w:p w:rsidR="009D55D9" w:rsidRPr="00820432" w:rsidRDefault="00CE5253" w:rsidP="004E2F80">
      <w:pPr>
        <w:pStyle w:val="Style8"/>
        <w:numPr>
          <w:ilvl w:val="0"/>
          <w:numId w:val="9"/>
        </w:numPr>
        <w:tabs>
          <w:tab w:val="left" w:pos="245"/>
          <w:tab w:val="left" w:pos="709"/>
        </w:tabs>
        <w:spacing w:line="360" w:lineRule="auto"/>
        <w:ind w:left="709" w:hanging="425"/>
        <w:jc w:val="both"/>
        <w:rPr>
          <w:rStyle w:val="FontStyle15"/>
          <w:sz w:val="28"/>
          <w:szCs w:val="28"/>
        </w:rPr>
      </w:pPr>
      <w:r w:rsidRPr="00820432">
        <w:rPr>
          <w:rStyle w:val="FontStyle15"/>
          <w:sz w:val="28"/>
          <w:szCs w:val="28"/>
        </w:rPr>
        <w:t xml:space="preserve">По </w:t>
      </w:r>
      <w:r w:rsidR="009D55D9" w:rsidRPr="00820432">
        <w:rPr>
          <w:rStyle w:val="FontStyle15"/>
          <w:sz w:val="28"/>
          <w:szCs w:val="28"/>
        </w:rPr>
        <w:t>удовлетворенности содержанием</w:t>
      </w:r>
      <w:r w:rsidR="009D55D9" w:rsidRPr="00820432">
        <w:rPr>
          <w:rStyle w:val="FontStyle15"/>
          <w:i/>
          <w:sz w:val="28"/>
          <w:szCs w:val="28"/>
        </w:rPr>
        <w:t xml:space="preserve"> </w:t>
      </w:r>
      <w:r w:rsidR="009D55D9" w:rsidRPr="00820432">
        <w:rPr>
          <w:rStyle w:val="FontStyle15"/>
          <w:sz w:val="28"/>
          <w:szCs w:val="28"/>
        </w:rPr>
        <w:t xml:space="preserve">отдельных структурных элементов и тематики Программы УМ: </w:t>
      </w:r>
      <w:r w:rsidR="004E2F80">
        <w:rPr>
          <w:rStyle w:val="FontStyle15"/>
          <w:sz w:val="28"/>
          <w:szCs w:val="28"/>
        </w:rPr>
        <w:t>у</w:t>
      </w:r>
      <w:r w:rsidR="009D55D9" w:rsidRPr="00820432">
        <w:rPr>
          <w:rStyle w:val="FontStyle15"/>
          <w:sz w:val="28"/>
          <w:szCs w:val="28"/>
        </w:rPr>
        <w:t>частники конференции полностью удовлетворены тематикой программы УМ, отмечается наличие новой информации в докладах и специализированных мастер-классах.</w:t>
      </w:r>
    </w:p>
    <w:p w:rsidR="00CE5253" w:rsidRPr="00820432" w:rsidRDefault="009D55D9" w:rsidP="004E2F80">
      <w:pPr>
        <w:pStyle w:val="Style8"/>
        <w:widowControl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Style w:val="FontStyle15"/>
          <w:b/>
          <w:sz w:val="28"/>
          <w:szCs w:val="28"/>
        </w:rPr>
      </w:pPr>
      <w:r w:rsidRPr="00820432">
        <w:rPr>
          <w:rStyle w:val="FontStyle15"/>
          <w:b/>
          <w:sz w:val="28"/>
          <w:szCs w:val="28"/>
        </w:rPr>
        <w:t>Анализ результатов проведенного тестирования обучающихся</w:t>
      </w:r>
      <w:r w:rsidR="004E2F80">
        <w:rPr>
          <w:rStyle w:val="FontStyle15"/>
          <w:b/>
          <w:sz w:val="28"/>
          <w:szCs w:val="28"/>
        </w:rPr>
        <w:t>.</w:t>
      </w:r>
    </w:p>
    <w:p w:rsidR="009D55D9" w:rsidRPr="00820432" w:rsidRDefault="009D55D9" w:rsidP="004E2F80">
      <w:pPr>
        <w:pStyle w:val="Style8"/>
        <w:widowControl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Style w:val="FontStyle15"/>
          <w:b/>
          <w:sz w:val="28"/>
          <w:szCs w:val="28"/>
        </w:rPr>
      </w:pPr>
      <w:bookmarkStart w:id="0" w:name="_GoBack"/>
      <w:bookmarkEnd w:id="0"/>
      <w:r w:rsidRPr="00820432">
        <w:rPr>
          <w:rStyle w:val="FontStyle15"/>
          <w:b/>
          <w:sz w:val="28"/>
          <w:szCs w:val="28"/>
        </w:rPr>
        <w:t>Дата и подпись.</w:t>
      </w:r>
    </w:p>
    <w:p w:rsidR="00CE5253" w:rsidRPr="00820432" w:rsidRDefault="00CE5253" w:rsidP="00F069F9">
      <w:pPr>
        <w:pStyle w:val="a6"/>
        <w:spacing w:after="0" w:line="240" w:lineRule="auto"/>
        <w:contextualSpacing w:val="0"/>
        <w:rPr>
          <w:rStyle w:val="FontStyle15"/>
          <w:b/>
          <w:sz w:val="28"/>
          <w:szCs w:val="28"/>
        </w:rPr>
      </w:pPr>
    </w:p>
    <w:p w:rsidR="00CE5253" w:rsidRPr="004E2F80" w:rsidRDefault="00CE5253" w:rsidP="004E2F8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E2F8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№17</w:t>
      </w:r>
    </w:p>
    <w:p w:rsidR="00CE5253" w:rsidRPr="00820432" w:rsidRDefault="00CE5253" w:rsidP="004E2F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820432">
        <w:rPr>
          <w:rFonts w:ascii="Times New Roman" w:hAnsi="Times New Roman" w:cs="Times New Roman"/>
          <w:color w:val="000000" w:themeColor="text1"/>
          <w:sz w:val="28"/>
          <w:szCs w:val="28"/>
        </w:rPr>
        <w:t>После того как закончится мероприятие  тесты, а также анкеты, списки участников необходимо хранить в течение  2 лет.</w:t>
      </w:r>
    </w:p>
    <w:p w:rsidR="004E2F80" w:rsidRDefault="004E2F80" w:rsidP="00F069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09AC" w:rsidRPr="004E2F80" w:rsidRDefault="009909AC" w:rsidP="004E2F8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E2F8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№18</w:t>
      </w:r>
    </w:p>
    <w:p w:rsidR="00193B25" w:rsidRPr="00820432" w:rsidRDefault="00193B25" w:rsidP="004E2F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20432">
        <w:rPr>
          <w:color w:val="000000" w:themeColor="text1"/>
          <w:sz w:val="28"/>
          <w:szCs w:val="28"/>
        </w:rPr>
        <w:t>Подготовка к аккредитованным конференциям требует много терпения, знаний. Хочу всем пожелать усовершенствоваться и профессионально расти в вопросах подготовки к учебным аккредитованным мероприятиям.</w:t>
      </w:r>
    </w:p>
    <w:p w:rsidR="00193B25" w:rsidRPr="00820432" w:rsidRDefault="00193B25" w:rsidP="004E2F80">
      <w:pPr>
        <w:pStyle w:val="t-righ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20432">
        <w:rPr>
          <w:color w:val="000000" w:themeColor="text1"/>
          <w:sz w:val="28"/>
          <w:szCs w:val="28"/>
        </w:rPr>
        <w:t xml:space="preserve">И как говорил великий </w:t>
      </w:r>
      <w:r w:rsidRPr="00820432">
        <w:rPr>
          <w:color w:val="000000" w:themeColor="text1"/>
          <w:sz w:val="28"/>
          <w:szCs w:val="28"/>
          <w:shd w:val="clear" w:color="auto" w:fill="FFFFFF"/>
        </w:rPr>
        <w:t>римский</w:t>
      </w:r>
      <w:r w:rsidRPr="00820432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820432">
        <w:rPr>
          <w:color w:val="000000" w:themeColor="text1"/>
          <w:sz w:val="28"/>
          <w:szCs w:val="28"/>
          <w:shd w:val="clear" w:color="auto" w:fill="FFFFFF"/>
        </w:rPr>
        <w:t xml:space="preserve">философ, поэт </w:t>
      </w:r>
      <w:r w:rsidRPr="00820432">
        <w:rPr>
          <w:bCs/>
          <w:color w:val="000000" w:themeColor="text1"/>
          <w:sz w:val="28"/>
          <w:szCs w:val="28"/>
          <w:shd w:val="clear" w:color="auto" w:fill="FFFFFF"/>
        </w:rPr>
        <w:t>Лу́ций А́нней Се́не́ка</w:t>
      </w:r>
      <w:r w:rsidR="004E2F80">
        <w:rPr>
          <w:bCs/>
          <w:color w:val="000000" w:themeColor="text1"/>
          <w:sz w:val="28"/>
          <w:szCs w:val="28"/>
          <w:shd w:val="clear" w:color="auto" w:fill="FFFFFF"/>
        </w:rPr>
        <w:t xml:space="preserve">: </w:t>
      </w:r>
      <w:r w:rsidRPr="00820432">
        <w:rPr>
          <w:color w:val="000000" w:themeColor="text1"/>
          <w:sz w:val="28"/>
          <w:szCs w:val="28"/>
        </w:rPr>
        <w:t>«Сколько б ты ни</w:t>
      </w:r>
      <w:r w:rsidR="009909AC" w:rsidRPr="00820432">
        <w:rPr>
          <w:color w:val="000000" w:themeColor="text1"/>
          <w:sz w:val="28"/>
          <w:szCs w:val="28"/>
        </w:rPr>
        <w:t xml:space="preserve"> жил, всю жизнь следует учиться</w:t>
      </w:r>
      <w:r w:rsidRPr="00820432">
        <w:rPr>
          <w:color w:val="000000" w:themeColor="text1"/>
          <w:sz w:val="28"/>
          <w:szCs w:val="28"/>
        </w:rPr>
        <w:t>»</w:t>
      </w:r>
    </w:p>
    <w:p w:rsidR="00CE5253" w:rsidRPr="00820432" w:rsidRDefault="00AD0EBE" w:rsidP="004E2F8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432">
        <w:rPr>
          <w:rFonts w:ascii="Times New Roman" w:hAnsi="Times New Roman" w:cs="Times New Roman"/>
          <w:color w:val="000000" w:themeColor="text1"/>
          <w:sz w:val="28"/>
          <w:szCs w:val="28"/>
        </w:rPr>
        <w:t>Спасибо за внимание</w:t>
      </w:r>
      <w:r w:rsidR="00CE5253" w:rsidRPr="00820432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sectPr w:rsidR="00CE5253" w:rsidRPr="00820432" w:rsidSect="0082043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AA0" w:rsidRDefault="00147AA0" w:rsidP="00F069F9">
      <w:pPr>
        <w:spacing w:after="0" w:line="240" w:lineRule="auto"/>
      </w:pPr>
      <w:r>
        <w:separator/>
      </w:r>
    </w:p>
  </w:endnote>
  <w:endnote w:type="continuationSeparator" w:id="0">
    <w:p w:rsidR="00147AA0" w:rsidRDefault="00147AA0" w:rsidP="00F0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16424095"/>
      <w:docPartObj>
        <w:docPartGallery w:val="Page Numbers (Bottom of Page)"/>
        <w:docPartUnique/>
      </w:docPartObj>
    </w:sdtPr>
    <w:sdtContent>
      <w:p w:rsidR="00F069F9" w:rsidRPr="00F069F9" w:rsidRDefault="00F069F9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69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69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69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7AA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F069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AA0" w:rsidRDefault="00147AA0" w:rsidP="00F069F9">
      <w:pPr>
        <w:spacing w:after="0" w:line="240" w:lineRule="auto"/>
      </w:pPr>
      <w:r>
        <w:separator/>
      </w:r>
    </w:p>
  </w:footnote>
  <w:footnote w:type="continuationSeparator" w:id="0">
    <w:p w:rsidR="00147AA0" w:rsidRDefault="00147AA0" w:rsidP="00F06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0DBB"/>
    <w:multiLevelType w:val="singleLevel"/>
    <w:tmpl w:val="DF38FC74"/>
    <w:lvl w:ilvl="0">
      <w:start w:val="1"/>
      <w:numFmt w:val="decimal"/>
      <w:lvlText w:val="5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">
    <w:nsid w:val="0F2C335E"/>
    <w:multiLevelType w:val="singleLevel"/>
    <w:tmpl w:val="ABFC618E"/>
    <w:lvl w:ilvl="0">
      <w:start w:val="2"/>
      <w:numFmt w:val="decimal"/>
      <w:lvlText w:val="3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2">
    <w:nsid w:val="13351AEE"/>
    <w:multiLevelType w:val="hybridMultilevel"/>
    <w:tmpl w:val="C3E6C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354B9B"/>
    <w:multiLevelType w:val="hybridMultilevel"/>
    <w:tmpl w:val="05C0D9D2"/>
    <w:lvl w:ilvl="0" w:tplc="E368B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C0937"/>
    <w:multiLevelType w:val="singleLevel"/>
    <w:tmpl w:val="44B40724"/>
    <w:lvl w:ilvl="0">
      <w:start w:val="1"/>
      <w:numFmt w:val="decimal"/>
      <w:lvlText w:val="9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abstractNum w:abstractNumId="5">
    <w:nsid w:val="467F3993"/>
    <w:multiLevelType w:val="singleLevel"/>
    <w:tmpl w:val="07326A50"/>
    <w:lvl w:ilvl="0">
      <w:start w:val="1"/>
      <w:numFmt w:val="decimal"/>
      <w:lvlText w:val="6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6">
    <w:nsid w:val="5D246EE9"/>
    <w:multiLevelType w:val="hybridMultilevel"/>
    <w:tmpl w:val="99527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5E7C3A"/>
    <w:multiLevelType w:val="singleLevel"/>
    <w:tmpl w:val="01E05182"/>
    <w:lvl w:ilvl="0">
      <w:start w:val="1"/>
      <w:numFmt w:val="decimal"/>
      <w:lvlText w:val="8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79201EF9"/>
    <w:multiLevelType w:val="singleLevel"/>
    <w:tmpl w:val="C1E861DC"/>
    <w:lvl w:ilvl="0">
      <w:start w:val="1"/>
      <w:numFmt w:val="decimal"/>
      <w:lvlText w:val="7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479"/>
    <w:rsid w:val="00045ABC"/>
    <w:rsid w:val="00147AA0"/>
    <w:rsid w:val="00193B25"/>
    <w:rsid w:val="001F265D"/>
    <w:rsid w:val="003D4E18"/>
    <w:rsid w:val="00480025"/>
    <w:rsid w:val="004E2F80"/>
    <w:rsid w:val="004F10BD"/>
    <w:rsid w:val="0061253B"/>
    <w:rsid w:val="00613940"/>
    <w:rsid w:val="00676303"/>
    <w:rsid w:val="00692C02"/>
    <w:rsid w:val="006C6473"/>
    <w:rsid w:val="006D5E91"/>
    <w:rsid w:val="006F1073"/>
    <w:rsid w:val="006F4316"/>
    <w:rsid w:val="0075559C"/>
    <w:rsid w:val="007652B8"/>
    <w:rsid w:val="00820432"/>
    <w:rsid w:val="00873CC3"/>
    <w:rsid w:val="008A76BE"/>
    <w:rsid w:val="0096584A"/>
    <w:rsid w:val="009909AC"/>
    <w:rsid w:val="009D55D9"/>
    <w:rsid w:val="00A31434"/>
    <w:rsid w:val="00A5512C"/>
    <w:rsid w:val="00AD0EBE"/>
    <w:rsid w:val="00B109F8"/>
    <w:rsid w:val="00BD0967"/>
    <w:rsid w:val="00C92479"/>
    <w:rsid w:val="00CE5253"/>
    <w:rsid w:val="00D103BE"/>
    <w:rsid w:val="00DE05DD"/>
    <w:rsid w:val="00E35BDC"/>
    <w:rsid w:val="00E74F34"/>
    <w:rsid w:val="00EB10DD"/>
    <w:rsid w:val="00F069F9"/>
    <w:rsid w:val="00F5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0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0025"/>
    <w:rPr>
      <w:b/>
      <w:bCs/>
    </w:rPr>
  </w:style>
  <w:style w:type="character" w:customStyle="1" w:styleId="apple-converted-space">
    <w:name w:val="apple-converted-space"/>
    <w:basedOn w:val="a0"/>
    <w:rsid w:val="00480025"/>
  </w:style>
  <w:style w:type="paragraph" w:customStyle="1" w:styleId="Default">
    <w:name w:val="Default"/>
    <w:rsid w:val="006D5E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6D5E91"/>
    <w:rPr>
      <w:color w:val="0000FF" w:themeColor="hyperlink"/>
      <w:u w:val="single"/>
    </w:rPr>
  </w:style>
  <w:style w:type="character" w:customStyle="1" w:styleId="FontStyle15">
    <w:name w:val="Font Style15"/>
    <w:basedOn w:val="a0"/>
    <w:uiPriority w:val="99"/>
    <w:rsid w:val="006D5E9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a"/>
    <w:uiPriority w:val="99"/>
    <w:rsid w:val="007652B8"/>
    <w:pPr>
      <w:widowControl w:val="0"/>
      <w:autoSpaceDE w:val="0"/>
      <w:autoSpaceDN w:val="0"/>
      <w:adjustRightInd w:val="0"/>
      <w:spacing w:after="0" w:line="550" w:lineRule="exact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F431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6F4316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6F4316"/>
    <w:pPr>
      <w:ind w:left="720"/>
      <w:contextualSpacing/>
    </w:pPr>
  </w:style>
  <w:style w:type="paragraph" w:customStyle="1" w:styleId="Style4">
    <w:name w:val="Style4"/>
    <w:basedOn w:val="a"/>
    <w:uiPriority w:val="99"/>
    <w:rsid w:val="00676303"/>
    <w:pPr>
      <w:widowControl w:val="0"/>
      <w:autoSpaceDE w:val="0"/>
      <w:autoSpaceDN w:val="0"/>
      <w:adjustRightInd w:val="0"/>
      <w:spacing w:after="0" w:line="318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76303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F10BD"/>
    <w:pPr>
      <w:widowControl w:val="0"/>
      <w:autoSpaceDE w:val="0"/>
      <w:autoSpaceDN w:val="0"/>
      <w:adjustRightInd w:val="0"/>
      <w:spacing w:after="0" w:line="321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F10B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9D55D9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-right">
    <w:name w:val="t-right"/>
    <w:basedOn w:val="a"/>
    <w:rsid w:val="0019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06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69F9"/>
  </w:style>
  <w:style w:type="paragraph" w:styleId="a9">
    <w:name w:val="footer"/>
    <w:basedOn w:val="a"/>
    <w:link w:val="aa"/>
    <w:uiPriority w:val="99"/>
    <w:unhideWhenUsed/>
    <w:rsid w:val="00F06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6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0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0025"/>
    <w:rPr>
      <w:b/>
      <w:bCs/>
    </w:rPr>
  </w:style>
  <w:style w:type="character" w:customStyle="1" w:styleId="apple-converted-space">
    <w:name w:val="apple-converted-space"/>
    <w:basedOn w:val="a0"/>
    <w:rsid w:val="00480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na@medsestr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9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ст. фел</dc:creator>
  <cp:keywords/>
  <dc:description/>
  <cp:lastModifiedBy>Sveta</cp:lastModifiedBy>
  <cp:revision>17</cp:revision>
  <dcterms:created xsi:type="dcterms:W3CDTF">2017-03-02T03:10:00Z</dcterms:created>
  <dcterms:modified xsi:type="dcterms:W3CDTF">2017-03-27T17:01:00Z</dcterms:modified>
</cp:coreProperties>
</file>