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25" w:rsidRPr="00F276D6" w:rsidRDefault="00CD1025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№1</w:t>
      </w:r>
    </w:p>
    <w:p w:rsidR="00CD1025" w:rsidRPr="00F276D6" w:rsidRDefault="00AA645C" w:rsidP="00F276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6D6">
        <w:rPr>
          <w:rFonts w:ascii="Times New Roman" w:hAnsi="Times New Roman" w:cs="Times New Roman"/>
          <w:b/>
          <w:sz w:val="24"/>
          <w:szCs w:val="24"/>
        </w:rPr>
        <w:t>Э</w:t>
      </w:r>
      <w:r w:rsidR="00AA37C2" w:rsidRPr="00F276D6">
        <w:rPr>
          <w:rFonts w:ascii="Times New Roman" w:hAnsi="Times New Roman" w:cs="Times New Roman"/>
          <w:b/>
          <w:sz w:val="24"/>
          <w:szCs w:val="24"/>
        </w:rPr>
        <w:t>ТИЧЕСКОЕ РЕГУЛИРОВАНИЕ СЕСТРИНСКОЙ ДЕЯТЕЛЬНОСТИ</w:t>
      </w:r>
    </w:p>
    <w:p w:rsidR="00F276D6" w:rsidRDefault="00F276D6" w:rsidP="00F276D6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F276D6" w:rsidRPr="00F276D6" w:rsidRDefault="00FB2C33" w:rsidP="00F276D6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276D6">
        <w:rPr>
          <w:rFonts w:ascii="Times New Roman" w:hAnsi="Times New Roman" w:cs="Times New Roman"/>
          <w:b/>
          <w:bCs/>
          <w:sz w:val="24"/>
          <w:szCs w:val="24"/>
        </w:rPr>
        <w:t xml:space="preserve">Муромцева С.Н., </w:t>
      </w:r>
    </w:p>
    <w:p w:rsidR="00FB2C33" w:rsidRPr="00F276D6" w:rsidRDefault="00FB2C33" w:rsidP="00F276D6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76D6">
        <w:rPr>
          <w:rFonts w:ascii="Times New Roman" w:hAnsi="Times New Roman" w:cs="Times New Roman"/>
          <w:b/>
          <w:bCs/>
          <w:sz w:val="24"/>
          <w:szCs w:val="24"/>
        </w:rPr>
        <w:t>член  этического комитета ОПСА</w:t>
      </w:r>
    </w:p>
    <w:p w:rsidR="00FB2C33" w:rsidRPr="00F276D6" w:rsidRDefault="00FB2C33" w:rsidP="00F276D6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AA37C2" w:rsidRPr="00F276D6" w:rsidRDefault="00AA37C2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№2</w:t>
      </w:r>
    </w:p>
    <w:p w:rsidR="006D491C" w:rsidRPr="00F276D6" w:rsidRDefault="00CD1025" w:rsidP="00F276D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hAnsi="Times New Roman" w:cs="Times New Roman"/>
          <w:sz w:val="28"/>
          <w:szCs w:val="28"/>
        </w:rPr>
        <w:t>Развитие сестринского дела как науки, совершенс</w:t>
      </w:r>
      <w:r w:rsidRPr="00F276D6">
        <w:rPr>
          <w:rFonts w:ascii="Times New Roman" w:hAnsi="Times New Roman" w:cs="Times New Roman"/>
          <w:sz w:val="28"/>
          <w:szCs w:val="28"/>
        </w:rPr>
        <w:softHyphen/>
        <w:t xml:space="preserve">твование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практических навыков медицинских сестер, а также постоянное внимание специалистов сестрин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ского дела к этическим аспектам своей деятельнос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ти составляют 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основу 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сестринской 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профессии</w:t>
      </w:r>
      <w:r w:rsidR="0024527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D491C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96C89" w:rsidRPr="00F276D6" w:rsidRDefault="0024527A" w:rsidP="00F276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 документом, служащим </w:t>
      </w:r>
      <w:r w:rsidR="00196C89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шкалой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</w:t>
      </w:r>
      <w:r w:rsidR="00196C89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морально-этического регулирования профессиональной деятельности медицинской сестры</w:t>
      </w:r>
      <w:r w:rsid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служит Этический кодекс медицинской сестры России, который представляет  собой совокупность норм поведения</w:t>
      </w:r>
      <w:r w:rsidRPr="00F276D6">
        <w:rPr>
          <w:rFonts w:ascii="Times New Roman" w:eastAsia="Times New Roman" w:hAnsi="Times New Roman" w:cs="Times New Roman"/>
          <w:sz w:val="28"/>
          <w:szCs w:val="28"/>
        </w:rPr>
        <w:t xml:space="preserve"> медицинского работника и их регулирование в лечебном процессе. 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Этический кодекс</w:t>
      </w:r>
      <w:r w:rsidRPr="00F276D6">
        <w:rPr>
          <w:rFonts w:ascii="Times New Roman" w:hAnsi="Times New Roman" w:cs="Times New Roman"/>
          <w:sz w:val="28"/>
          <w:szCs w:val="28"/>
        </w:rPr>
        <w:t xml:space="preserve"> определяет </w:t>
      </w:r>
      <w:r w:rsidRPr="00F276D6">
        <w:rPr>
          <w:rFonts w:ascii="Times New Roman" w:eastAsia="Times New Roman" w:hAnsi="Times New Roman" w:cs="Times New Roman"/>
          <w:sz w:val="28"/>
          <w:szCs w:val="28"/>
        </w:rPr>
        <w:t>базовы</w:t>
      </w:r>
      <w:r w:rsidRPr="00F276D6">
        <w:rPr>
          <w:rFonts w:ascii="Times New Roman" w:hAnsi="Times New Roman" w:cs="Times New Roman"/>
          <w:sz w:val="28"/>
          <w:szCs w:val="28"/>
        </w:rPr>
        <w:t>е</w:t>
      </w:r>
      <w:r w:rsidRPr="00F276D6">
        <w:rPr>
          <w:rFonts w:ascii="Times New Roman" w:eastAsia="Times New Roman" w:hAnsi="Times New Roman" w:cs="Times New Roman"/>
          <w:sz w:val="28"/>
          <w:szCs w:val="28"/>
        </w:rPr>
        <w:t xml:space="preserve"> ценност</w:t>
      </w:r>
      <w:r w:rsidRPr="00F276D6">
        <w:rPr>
          <w:rFonts w:ascii="Times New Roman" w:hAnsi="Times New Roman" w:cs="Times New Roman"/>
          <w:sz w:val="28"/>
          <w:szCs w:val="28"/>
        </w:rPr>
        <w:t>и</w:t>
      </w:r>
      <w:r w:rsidRPr="00F276D6">
        <w:rPr>
          <w:rFonts w:ascii="Times New Roman" w:eastAsia="Times New Roman" w:hAnsi="Times New Roman" w:cs="Times New Roman"/>
          <w:sz w:val="28"/>
          <w:szCs w:val="28"/>
        </w:rPr>
        <w:t xml:space="preserve"> сестринской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профессии</w:t>
      </w:r>
      <w:r w:rsidR="00635307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635307" w:rsidRPr="00F276D6">
        <w:rPr>
          <w:rFonts w:ascii="Times New Roman" w:eastAsia="Times New Roman" w:hAnsi="Times New Roman" w:cs="Times New Roman"/>
          <w:sz w:val="28"/>
          <w:szCs w:val="28"/>
        </w:rPr>
        <w:t>милосердие, автономия, справедливость и доступности медицинской помощи</w:t>
      </w:r>
      <w:r w:rsidR="00635307" w:rsidRPr="00F276D6">
        <w:rPr>
          <w:rFonts w:ascii="Times New Roman" w:hAnsi="Times New Roman" w:cs="Times New Roman"/>
          <w:sz w:val="28"/>
          <w:szCs w:val="28"/>
        </w:rPr>
        <w:t>)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помогает </w:t>
      </w:r>
      <w:r w:rsidR="00CD1025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медицинским сестрам развивать этическое мышление,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решать вопросы </w:t>
      </w:r>
      <w:r w:rsidR="00CD1025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о правомерности, этической обоснованности пред</w:t>
      </w:r>
      <w:r w:rsidR="00CD1025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принимаемых в ежедневной практике дейс</w:t>
      </w:r>
      <w:r w:rsidR="00CD1025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твий. </w:t>
      </w:r>
    </w:p>
    <w:p w:rsidR="0025528D" w:rsidRPr="00F276D6" w:rsidRDefault="0025528D" w:rsidP="00F276D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196C89" w:rsidRPr="00F276D6" w:rsidRDefault="00196C89" w:rsidP="00F276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276D6">
        <w:rPr>
          <w:rFonts w:ascii="Times New Roman" w:eastAsia="Times New Roman" w:hAnsi="Times New Roman" w:cs="Times New Roman"/>
          <w:sz w:val="28"/>
          <w:szCs w:val="28"/>
        </w:rPr>
        <w:t xml:space="preserve">одекс </w:t>
      </w:r>
      <w:r w:rsidRPr="00F276D6">
        <w:rPr>
          <w:rFonts w:ascii="Times New Roman" w:hAnsi="Times New Roman" w:cs="Times New Roman"/>
          <w:sz w:val="28"/>
          <w:szCs w:val="28"/>
        </w:rPr>
        <w:t>отражает</w:t>
      </w:r>
      <w:r w:rsidRPr="00F276D6">
        <w:rPr>
          <w:rFonts w:ascii="Times New Roman" w:eastAsia="Times New Roman" w:hAnsi="Times New Roman" w:cs="Times New Roman"/>
          <w:sz w:val="28"/>
          <w:szCs w:val="28"/>
        </w:rPr>
        <w:t xml:space="preserve"> современные представления о правах пациента, которые определяют содержание конкретных обязанностей, определяют формулы морального долга медицинской сестры.</w:t>
      </w:r>
      <w:r w:rsidRPr="00F276D6">
        <w:rPr>
          <w:rFonts w:ascii="Times New Roman" w:hAnsi="Times New Roman" w:cs="Times New Roman"/>
          <w:sz w:val="28"/>
          <w:szCs w:val="28"/>
        </w:rPr>
        <w:t xml:space="preserve">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Эти обязанности служат своего рода эталонами, поясняя, как воплощать те или иные моральные ценности на практике.</w:t>
      </w:r>
      <w:r w:rsidR="00C65776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Этический кодекс медицинской сестры России регулирует деятельность сестринского персонала и  определяет:</w:t>
      </w:r>
    </w:p>
    <w:p w:rsidR="0025528D" w:rsidRPr="00F276D6" w:rsidRDefault="0025528D" w:rsidP="00F276D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CD1025" w:rsidRPr="00F276D6" w:rsidRDefault="00635307" w:rsidP="00F276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Сестринский персонал </w:t>
      </w:r>
      <w:r w:rsidR="00CD1025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D1025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т основную ответственность за улучшение здоровья, профилактику заболеваний, восстановление здоровья и уменьшение страданий. Каждые медицинская сестра должн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CD1025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проявлять уважение к жизни, человеческой ценности и правам человека. </w:t>
      </w: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CD1025" w:rsidRPr="00F276D6" w:rsidRDefault="00CD1025" w:rsidP="00F276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выполнении работы медицинским сестрам следует способствовать созданию такой атмосферы, в которой уважаются ценности отдельного человека. </w:t>
      </w:r>
    </w:p>
    <w:p w:rsidR="0025528D" w:rsidRPr="00F276D6" w:rsidRDefault="0025528D" w:rsidP="00F2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CD1025" w:rsidRPr="00F276D6" w:rsidRDefault="00CD1025" w:rsidP="00F276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профессиональную задачу медицинских сестер входит также принятие мер, необходимых для защиты пациента, если возникает риск ущемления его прав.</w:t>
      </w:r>
    </w:p>
    <w:p w:rsidR="0025528D" w:rsidRPr="00F276D6" w:rsidRDefault="0025528D" w:rsidP="00F2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CD1025" w:rsidRPr="00F276D6" w:rsidRDefault="00CD1025" w:rsidP="00F276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Медицинские сестры признают и уважают достоинство, как неотъемлемую часть каждого человека, ценят возможность содействовать здоровью и комфорту пациентов, помогают им быть максимально здоровыми при нормальном самочувствии, болезни, травме, недееспособности или предсмертном состоянии.</w:t>
      </w:r>
    </w:p>
    <w:p w:rsidR="0025528D" w:rsidRPr="00F276D6" w:rsidRDefault="0025528D" w:rsidP="00F2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CD1025" w:rsidRPr="00F276D6" w:rsidRDefault="00CD1025" w:rsidP="00F276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Медицинские сестры ценят возможность, не подвергая риску пациента, квалифицированно и этически правильно ухаживать за ним, что позволяет им выполнять свои этические и профессиональные обязанности.</w:t>
      </w:r>
    </w:p>
    <w:p w:rsidR="0025528D" w:rsidRPr="00F276D6" w:rsidRDefault="0025528D" w:rsidP="00F2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528D" w:rsidRPr="00F276D6" w:rsidRDefault="0025528D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CD1025" w:rsidRPr="00F276D6" w:rsidRDefault="00CD1025" w:rsidP="00F276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Медицинские сестры уважают и способствуют самостоятельности пациентов и помогают им выражать свои ценности и потребности в отношении здоровья, а также получать услуги и желаемую информацию для того, чтобы принять решение.</w:t>
      </w:r>
    </w:p>
    <w:p w:rsidR="0025528D" w:rsidRPr="00F276D6" w:rsidRDefault="0025528D" w:rsidP="00F276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10</w:t>
      </w:r>
    </w:p>
    <w:p w:rsidR="00CD1025" w:rsidRPr="00F276D6" w:rsidRDefault="00CD1025" w:rsidP="00F276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Медицинские сестры держат в тайне информацию, полученную в результате общения с пациентами, а также следят за тем, чтобы она распространялась среди других сотрудников только с информированного согласия пациента или в том случае, если по закону эта информация необходима, когда отказ ее выдать может причинить пациенту серьезный вред.</w:t>
      </w: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11</w:t>
      </w:r>
    </w:p>
    <w:p w:rsidR="00CD1025" w:rsidRPr="00F276D6" w:rsidRDefault="00CD1025" w:rsidP="00F276D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Медицинские сестры отвечают за свою деятельность и действуют в соответствии со своими профессиональными обязанностями и нормами, согласно установленным стандартам в лечебной деятельности.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12</w:t>
      </w:r>
    </w:p>
    <w:p w:rsidR="00196C89" w:rsidRPr="00F276D6" w:rsidRDefault="00AA645C" w:rsidP="00F276D6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о</w:t>
      </w:r>
      <w:r w:rsidR="00196C89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риентиры, содержащиеся в кодексе, по</w:t>
      </w:r>
      <w:r w:rsidR="00196C89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могают:</w:t>
      </w:r>
    </w:p>
    <w:p w:rsidR="00196C89" w:rsidRPr="00F276D6" w:rsidRDefault="00196C89" w:rsidP="00F276D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глубже понять суть этики сестринского дела, в том числе: что значит са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мостоятельно принимать решение и делать этически правильный выбор, вы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полняя свои профессиональные обязанности;</w:t>
      </w:r>
    </w:p>
    <w:p w:rsidR="00196C89" w:rsidRPr="00F276D6" w:rsidRDefault="00196C89" w:rsidP="00F276D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пояснить информацию относительно этически правильного поведения или нарушения этики;</w:t>
      </w:r>
    </w:p>
    <w:p w:rsidR="00196C89" w:rsidRPr="00F276D6" w:rsidRDefault="00196C89" w:rsidP="00F276D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выработать подход к принятию этически правильных решений в непрос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тых ситуациях;</w:t>
      </w:r>
    </w:p>
    <w:p w:rsidR="00196C89" w:rsidRPr="00F276D6" w:rsidRDefault="00196C89" w:rsidP="00F276D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лучше осознать чувство внутреннего дискомфорта, вызванного этически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 или моральными проблемами, неприятный «осадок» и необходимость спра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виться с этими проблемами;</w:t>
      </w:r>
    </w:p>
    <w:p w:rsidR="00196C89" w:rsidRPr="00F276D6" w:rsidRDefault="00196C89" w:rsidP="00F276D6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выработать подходы к преодолению неуверенности в ситуациях, например, когда неясно, какие моральные принципы, или ценности, следует применять, или непонятно, что представляет собой проблема с этической точки зрения.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13</w:t>
      </w:r>
    </w:p>
    <w:p w:rsidR="00AA645C" w:rsidRPr="00F276D6" w:rsidRDefault="00AA645C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 в кодексе не написано, каким ценно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стям и обязанностям должно отдаваться предпочтение в той или иной ситуа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ции. Например, может возникнуть ситуация, в которой такие ценности, как право выбора, с одной стороны, и здоровье и благополучие — с другой, нахо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дятся в противоречии. Пациенты могут, например, принять решение продол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жать курить, что будет противоречить охране их здоровья и благополучия.</w:t>
      </w:r>
    </w:p>
    <w:p w:rsidR="00AA645C" w:rsidRPr="00F276D6" w:rsidRDefault="00AA645C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В ситуациях, когда возникает противоречие ценностей или непонятно, ка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кие из них важнее, ваши собственные моральные ценности и убеждения мо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гут повлиять на вас, и вы сделаете тот или иной выбор и поведете себя опре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деленным образом, что может создать конфликтную ситуацию и напряжение в ваших отношениях с пациентами и коллегами.</w:t>
      </w:r>
    </w:p>
    <w:p w:rsidR="00AA645C" w:rsidRPr="00F276D6" w:rsidRDefault="00AA645C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собственных ценностей является необходимым фактором для недопущения или разрешения конфликтных ситуаций, а также соблюдения принципа не навязывания собственных ценностей пациентам и коллегам. Люди могут придерживаться принципов, противоречащих друг другу, часто даже не осознавать их. Поэтому, когда вы в ходе профессиональной деятельности принимаете решение, вам необходимо найти компромисс между личными, профессиональными ценностями, а также принципами, принятыми в вашей медицинской организации. Умение определять эти ценности и расставлять приоритеты яв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ляется первым шагом на пути принятия этически правильного решения и од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ним из требований кодекса.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14</w:t>
      </w:r>
    </w:p>
    <w:p w:rsidR="00AA645C" w:rsidRPr="00F276D6" w:rsidRDefault="00AA645C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Наши личные моральные ценности определяются нашим опытом и семейны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ми, культурными и религиозными традициями. Поэтому при принятии реше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необходимо учитывать личные моральные ценности и пациента, и медсе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стры, так как эти ценности могут влиять на представления о здоровье, болез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 и качестве сестринского ухода.</w:t>
      </w:r>
    </w:p>
    <w:p w:rsidR="00AA645C" w:rsidRPr="00F276D6" w:rsidRDefault="00AA645C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в тех культурах, где считают, что после смерти есть жизнь, никогда не согласятся с практикой аутопсии или изъятия органов. Некоторые другие культуры накладывают запреты на тактильный контакт между мужчи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ной и женщиной, и поэтому </w:t>
      </w:r>
      <w:r w:rsidR="00F276D6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ухода за пациенткой медицинским </w:t>
      </w:r>
      <w:r w:rsidR="005C21B2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братом  недопустимо.</w:t>
      </w:r>
    </w:p>
    <w:p w:rsidR="00AA645C" w:rsidRPr="00F276D6" w:rsidRDefault="00AA645C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Сама система здравоохранения имеет свою культуру, в которой преобла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дают такие ценности, как эффективность, качество и исполнительность. И здесь важно не придерживаться моральных ценностей, основанных на куль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турных или иных стереотипах, которых великое множество в различных регионах России.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76D6" w:rsidRDefault="00F276D6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15</w:t>
      </w:r>
    </w:p>
    <w:p w:rsidR="00AA645C" w:rsidRPr="00F276D6" w:rsidRDefault="00AA645C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hAnsi="Times New Roman" w:cs="Times New Roman"/>
          <w:sz w:val="28"/>
          <w:szCs w:val="28"/>
        </w:rPr>
        <w:t>При разрешении конфликтов моральных ценностей в процессе принятия решений главным является открытое обсуждение и сотрудничество «конф</w:t>
      </w:r>
      <w:r w:rsidRPr="00F276D6">
        <w:rPr>
          <w:rFonts w:ascii="Times New Roman" w:hAnsi="Times New Roman" w:cs="Times New Roman"/>
          <w:sz w:val="28"/>
          <w:szCs w:val="28"/>
        </w:rPr>
        <w:softHyphen/>
        <w:t xml:space="preserve">ликтующих сторон».  </w:t>
      </w:r>
      <w:r w:rsidRPr="00F276D6">
        <w:rPr>
          <w:rFonts w:ascii="Times New Roman" w:eastAsia="Times New Roman" w:hAnsi="Times New Roman" w:cs="Times New Roman"/>
          <w:sz w:val="28"/>
          <w:szCs w:val="28"/>
        </w:rPr>
        <w:t>Но все обстоятельства профессиональной жизни нужно рассматривать по самому высокому счёту, ставя на первое</w:t>
      </w:r>
      <w:r w:rsidRPr="00F276D6">
        <w:rPr>
          <w:rFonts w:ascii="Times New Roman" w:hAnsi="Times New Roman" w:cs="Times New Roman"/>
          <w:sz w:val="28"/>
          <w:szCs w:val="28"/>
        </w:rPr>
        <w:t xml:space="preserve"> </w:t>
      </w:r>
      <w:r w:rsidRPr="00F276D6">
        <w:rPr>
          <w:rFonts w:ascii="Times New Roman" w:eastAsia="Times New Roman" w:hAnsi="Times New Roman" w:cs="Times New Roman"/>
          <w:sz w:val="28"/>
          <w:szCs w:val="28"/>
        </w:rPr>
        <w:t>интересы пациента, а не псевдоэтичные соображения о субординации.</w:t>
      </w:r>
      <w:r w:rsidRPr="00F276D6">
        <w:rPr>
          <w:rFonts w:ascii="Times New Roman" w:hAnsi="Times New Roman" w:cs="Times New Roman"/>
          <w:sz w:val="28"/>
          <w:szCs w:val="28"/>
        </w:rPr>
        <w:t xml:space="preserve">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Этическая дискуссия укрепляет профессию, ведет к повышению профессиональной самостоятельности и ответственности. Содействие проведению данных дискуссий должны оказывать этические комитеты медицинских организаций и  </w:t>
      </w:r>
      <w:r w:rsidR="005C21B2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Омской профессиональной 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сестринской  ассоциации.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16</w:t>
      </w:r>
    </w:p>
    <w:p w:rsidR="00EC774F" w:rsidRPr="00F276D6" w:rsidRDefault="00EC774F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hAnsi="Times New Roman" w:cs="Times New Roman"/>
          <w:sz w:val="28"/>
          <w:szCs w:val="28"/>
        </w:rPr>
        <w:t xml:space="preserve">Сегодня в материалах расширенного заседания этического комитета ассоциации </w:t>
      </w:r>
      <w:r w:rsidR="00F276D6">
        <w:rPr>
          <w:rFonts w:ascii="Times New Roman" w:hAnsi="Times New Roman" w:cs="Times New Roman"/>
          <w:sz w:val="28"/>
          <w:szCs w:val="28"/>
        </w:rPr>
        <w:t>в</w:t>
      </w:r>
      <w:r w:rsidRPr="00F276D6">
        <w:rPr>
          <w:rFonts w:ascii="Times New Roman" w:hAnsi="Times New Roman" w:cs="Times New Roman"/>
          <w:sz w:val="28"/>
          <w:szCs w:val="28"/>
        </w:rPr>
        <w:t xml:space="preserve">ашему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вниманию представляется Кодекс корпоративной этики Омской региональной общественной организации «Омская профессиональная сестринская ассоциация». Этот документ устанавливает корпоративные ценности</w:t>
      </w:r>
      <w:r w:rsidR="005D5842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 (профессионализм, взаимное уважение, инициативность</w:t>
      </w:r>
      <w:r w:rsidR="00BD4366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D5842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открытость к диалогу, преемственность, корпоративный имидж, ответственность),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регулирует принципы и </w:t>
      </w:r>
      <w:r w:rsidR="00BD4366" w:rsidRPr="00F276D6">
        <w:rPr>
          <w:rFonts w:ascii="Times New Roman" w:hAnsi="Times New Roman" w:cs="Times New Roman"/>
          <w:sz w:val="28"/>
          <w:szCs w:val="28"/>
        </w:rPr>
        <w:t>нравственные нормы поведения сестринского персонала внутри профессионального сообщества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с органами власти, юридическими и физическими лицами. Он призван содействовать укреплению авторитета и повышению престижа специалистов сестринского дела, установлению этических норм и основных правил поведения членов Ассоциации для достойного выполнения ими профессиональных функций.</w:t>
      </w:r>
      <w:r w:rsidR="00BD4366" w:rsidRPr="00F27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17</w:t>
      </w:r>
    </w:p>
    <w:p w:rsidR="00EC774F" w:rsidRPr="00F276D6" w:rsidRDefault="00617C73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Омская професс</w:t>
      </w:r>
      <w:r w:rsidR="00EC774F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иональная сестринская ассоциация постоянно осуществляет взаимодействие со средствами массовой информации,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которое </w:t>
      </w:r>
      <w:r w:rsidR="00EC774F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основано на принципе открытости и прозрачности. Все члены Ассоциации имеют право на беспрепятственный доступ получения информации об ее деятельности, посредством всех современных средств массовой информации, включая электронные. Публично же выступать и представлять официальную позицию Омской профессиональной сестринской ассоциации могут только руководители, либо уполномоченные ими представители. Не имея таких полномочий, члены Ассоциации должны избегать каких-либо заявлений или высказываний, которые могут быть восприняты как официальная позиция Омской профессиональной сестринской ассоциации.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B4583" w:rsidRPr="00F276D6" w:rsidRDefault="006B4583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18</w:t>
      </w:r>
    </w:p>
    <w:p w:rsidR="006A0B28" w:rsidRPr="00F276D6" w:rsidRDefault="005D5842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hAnsi="Times New Roman" w:cs="Times New Roman"/>
          <w:sz w:val="28"/>
          <w:szCs w:val="28"/>
        </w:rPr>
        <w:t>Корпоративные нормы поведения членов ОПСА определяют уважительное и достойное отношение к руководству ассоциации,  к принятым решениям и документам. Члены ассоциации должны поддерживать вежливые и корректные взаимоотношения между собой, обмениваться опытом и информацией, оказывать помощь друг другу в достижении общего результата.</w:t>
      </w:r>
      <w:r w:rsidR="006A0B28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Ассоциация не поддерживает какие-либо политические партии и движения. Ассоциация не приемлет коррупции. При общении по рабочим вопросам членов ОПСА недопустимы личностные влияния с любой стороны, а также выработка решений, несоответствующим нормам этики.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528D" w:rsidRPr="00F276D6" w:rsidRDefault="0025528D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19</w:t>
      </w:r>
    </w:p>
    <w:p w:rsidR="00EC774F" w:rsidRPr="00F276D6" w:rsidRDefault="00EC774F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Корпоративный кодекс рекомендует своим членам поддерживать единый фирменный стиль, что способствует поддержанию корпоративного имиджа. Корпоративными цветами Ассоциации является зеленый и красный. Эти цвета и эмблема Ассоциации должны размещаться на основных носителях опубликованной  информации.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528D" w:rsidRPr="00F276D6" w:rsidRDefault="0025528D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20</w:t>
      </w:r>
    </w:p>
    <w:p w:rsidR="00EC774F" w:rsidRPr="00F276D6" w:rsidRDefault="00EC774F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 предполагает 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 возникновения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конфликта интересов членов Ассоциации и определя</w:t>
      </w:r>
      <w:r w:rsidR="00617C73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ет действия в подобной ситуации. Для решения вопроса необходимо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обращение специалиста к непосредственному руководителю, а в случае, если таковым не приняты меры, направленные на устранение конфликта, либо принятые меры не повлекли устранение конфликта интересов, член ассоциации 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имеет право 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информировать об этом Этический комитет Омской профессиональной сестринской ассоциации.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528D" w:rsidRPr="00F276D6" w:rsidRDefault="0025528D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21</w:t>
      </w:r>
    </w:p>
    <w:p w:rsidR="00EC774F" w:rsidRPr="00F276D6" w:rsidRDefault="00EC774F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Кодекс корпоративной этики Омской профессиональной сестринской ассоциации предусматривает ответственность за нарушение положений Кодекса, которая подразумевает применение мер воздействия в виде общественного порицания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путем опубликования на сайте </w:t>
      </w:r>
      <w:r w:rsid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ссоциации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работе 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тического комитета.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528D" w:rsidRPr="00F276D6" w:rsidRDefault="0025528D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22</w:t>
      </w:r>
    </w:p>
    <w:p w:rsidR="00EC774F" w:rsidRPr="00F276D6" w:rsidRDefault="00EC774F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В заключении хотелось бы сказать, что представленны</w:t>
      </w:r>
      <w:r w:rsidR="00E76598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Вашему вниманию </w:t>
      </w:r>
      <w:r w:rsidR="00E76598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новый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 создан с целью </w:t>
      </w:r>
      <w:r w:rsidR="00E76598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определения стандартов поведения </w:t>
      </w:r>
      <w:r w:rsidR="006A0B28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членами  ассоциации </w:t>
      </w: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05662A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ежедневной  </w:t>
      </w:r>
      <w:r w:rsidR="00E76598"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практике. </w:t>
      </w:r>
    </w:p>
    <w:p w:rsidR="00E76598" w:rsidRPr="00F276D6" w:rsidRDefault="00E76598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Рекомендуем распространение, изучение и внедрение Кодекса корпоративной этики членов ОПСА в медицинских организациях региона.</w:t>
      </w:r>
    </w:p>
    <w:p w:rsidR="0025528D" w:rsidRPr="00F276D6" w:rsidRDefault="0025528D" w:rsidP="00F276D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D1025" w:rsidRPr="00F276D6" w:rsidRDefault="0025528D" w:rsidP="00F276D6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A37C2" w:rsidRPr="00F276D6">
        <w:rPr>
          <w:rFonts w:ascii="Times New Roman" w:hAnsi="Times New Roman" w:cs="Times New Roman"/>
          <w:b/>
          <w:caps/>
          <w:sz w:val="24"/>
          <w:szCs w:val="24"/>
          <w:u w:val="single"/>
        </w:rPr>
        <w:t>23</w:t>
      </w:r>
    </w:p>
    <w:p w:rsidR="0025528D" w:rsidRPr="00F276D6" w:rsidRDefault="0025528D" w:rsidP="00F276D6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76D6">
        <w:rPr>
          <w:rFonts w:ascii="Times New Roman" w:hAnsi="Times New Roman" w:cs="Times New Roman"/>
          <w:b/>
          <w:sz w:val="28"/>
          <w:szCs w:val="28"/>
        </w:rPr>
        <w:t>Благодарю за внимание!</w:t>
      </w:r>
    </w:p>
    <w:p w:rsidR="00CD1025" w:rsidRPr="00F276D6" w:rsidRDefault="00CD1025" w:rsidP="00F276D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CD1025" w:rsidRPr="00F276D6" w:rsidSect="00F276D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DC" w:rsidRDefault="00770ADC" w:rsidP="00635307">
      <w:pPr>
        <w:spacing w:after="0" w:line="240" w:lineRule="auto"/>
      </w:pPr>
      <w:r>
        <w:separator/>
      </w:r>
    </w:p>
  </w:endnote>
  <w:endnote w:type="continuationSeparator" w:id="0">
    <w:p w:rsidR="00770ADC" w:rsidRDefault="00770ADC" w:rsidP="0063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096323026"/>
      <w:docPartObj>
        <w:docPartGallery w:val="Page Numbers (Bottom of Page)"/>
        <w:docPartUnique/>
      </w:docPartObj>
    </w:sdtPr>
    <w:sdtContent>
      <w:p w:rsidR="00F276D6" w:rsidRPr="00F276D6" w:rsidRDefault="00F276D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76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76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76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0AD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F276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DC" w:rsidRDefault="00770ADC" w:rsidP="00635307">
      <w:pPr>
        <w:spacing w:after="0" w:line="240" w:lineRule="auto"/>
      </w:pPr>
      <w:r>
        <w:separator/>
      </w:r>
    </w:p>
  </w:footnote>
  <w:footnote w:type="continuationSeparator" w:id="0">
    <w:p w:rsidR="00770ADC" w:rsidRDefault="00770ADC" w:rsidP="00635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4F69388"/>
    <w:lvl w:ilvl="0">
      <w:numFmt w:val="bullet"/>
      <w:lvlText w:val="*"/>
      <w:lvlJc w:val="left"/>
    </w:lvl>
  </w:abstractNum>
  <w:abstractNum w:abstractNumId="1">
    <w:nsid w:val="177D509C"/>
    <w:multiLevelType w:val="hybridMultilevel"/>
    <w:tmpl w:val="8BF4AB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4F373F"/>
    <w:multiLevelType w:val="hybridMultilevel"/>
    <w:tmpl w:val="596AC2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302C"/>
    <w:rsid w:val="0005662A"/>
    <w:rsid w:val="00196C89"/>
    <w:rsid w:val="00237ABC"/>
    <w:rsid w:val="0024527A"/>
    <w:rsid w:val="0025528D"/>
    <w:rsid w:val="00295BEC"/>
    <w:rsid w:val="003070C3"/>
    <w:rsid w:val="005C21B2"/>
    <w:rsid w:val="005D5842"/>
    <w:rsid w:val="00607A96"/>
    <w:rsid w:val="00617C73"/>
    <w:rsid w:val="00635307"/>
    <w:rsid w:val="006A0B28"/>
    <w:rsid w:val="006B4583"/>
    <w:rsid w:val="006D491C"/>
    <w:rsid w:val="00770ADC"/>
    <w:rsid w:val="00A77B29"/>
    <w:rsid w:val="00AA37C2"/>
    <w:rsid w:val="00AA645C"/>
    <w:rsid w:val="00BD4366"/>
    <w:rsid w:val="00C65776"/>
    <w:rsid w:val="00CD1025"/>
    <w:rsid w:val="00E7302C"/>
    <w:rsid w:val="00E76598"/>
    <w:rsid w:val="00EC774F"/>
    <w:rsid w:val="00F276D6"/>
    <w:rsid w:val="00F75FAC"/>
    <w:rsid w:val="00FB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2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3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5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5307"/>
  </w:style>
  <w:style w:type="paragraph" w:styleId="a6">
    <w:name w:val="footer"/>
    <w:basedOn w:val="a"/>
    <w:link w:val="a7"/>
    <w:uiPriority w:val="99"/>
    <w:unhideWhenUsed/>
    <w:rsid w:val="00635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5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Sveta</cp:lastModifiedBy>
  <cp:revision>11</cp:revision>
  <cp:lastPrinted>2017-03-14T03:06:00Z</cp:lastPrinted>
  <dcterms:created xsi:type="dcterms:W3CDTF">2017-03-13T08:38:00Z</dcterms:created>
  <dcterms:modified xsi:type="dcterms:W3CDTF">2017-03-21T19:09:00Z</dcterms:modified>
</cp:coreProperties>
</file>