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0A0" w:rsidRPr="00AA6A86" w:rsidRDefault="001240A0" w:rsidP="00AA6A86">
      <w:pPr>
        <w:spacing w:after="0" w:line="240" w:lineRule="auto"/>
        <w:rPr>
          <w:rFonts w:ascii="Times New Roman" w:hAnsi="Times New Roman"/>
          <w:b/>
          <w:caps/>
          <w:color w:val="000000"/>
          <w:sz w:val="24"/>
          <w:szCs w:val="24"/>
        </w:rPr>
      </w:pPr>
      <w:r w:rsidRPr="00AA6A86"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  <w:t>Слайд 1</w:t>
      </w:r>
    </w:p>
    <w:p w:rsidR="003E2991" w:rsidRPr="00AA6A86" w:rsidRDefault="001240A0" w:rsidP="00AA6A86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AA6A86">
        <w:rPr>
          <w:rFonts w:ascii="Times New Roman" w:hAnsi="Times New Roman"/>
          <w:b/>
          <w:caps/>
          <w:sz w:val="24"/>
          <w:szCs w:val="24"/>
        </w:rPr>
        <w:t>Прегравидарная подготовка. Роль акушерки в сохранении</w:t>
      </w:r>
    </w:p>
    <w:p w:rsidR="001240A0" w:rsidRPr="00AA6A86" w:rsidRDefault="001240A0" w:rsidP="00AA6A86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AA6A86">
        <w:rPr>
          <w:rFonts w:ascii="Times New Roman" w:hAnsi="Times New Roman"/>
          <w:b/>
          <w:caps/>
          <w:sz w:val="24"/>
          <w:szCs w:val="24"/>
        </w:rPr>
        <w:t xml:space="preserve"> р</w:t>
      </w:r>
      <w:r w:rsidR="003E2991" w:rsidRPr="00AA6A86">
        <w:rPr>
          <w:rFonts w:ascii="Times New Roman" w:hAnsi="Times New Roman"/>
          <w:b/>
          <w:caps/>
          <w:sz w:val="24"/>
          <w:szCs w:val="24"/>
        </w:rPr>
        <w:t>епродуктивного здоровья женщины</w:t>
      </w:r>
    </w:p>
    <w:p w:rsidR="003E2991" w:rsidRPr="00AA6A86" w:rsidRDefault="003E2991" w:rsidP="00AA6A86">
      <w:pPr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</w:p>
    <w:p w:rsidR="001240A0" w:rsidRPr="00AA6A86" w:rsidRDefault="001240A0" w:rsidP="00AA6A86">
      <w:pPr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  <w:proofErr w:type="spellStart"/>
      <w:r w:rsidRPr="00AA6A86">
        <w:rPr>
          <w:rFonts w:ascii="Times New Roman" w:hAnsi="Times New Roman"/>
          <w:b/>
          <w:color w:val="000000"/>
          <w:sz w:val="24"/>
          <w:szCs w:val="24"/>
        </w:rPr>
        <w:t>Зубакина</w:t>
      </w:r>
      <w:proofErr w:type="spellEnd"/>
      <w:r w:rsidRPr="00AA6A86">
        <w:rPr>
          <w:rFonts w:ascii="Times New Roman" w:hAnsi="Times New Roman"/>
          <w:b/>
          <w:color w:val="000000"/>
          <w:sz w:val="24"/>
          <w:szCs w:val="24"/>
        </w:rPr>
        <w:t xml:space="preserve"> В.В.</w:t>
      </w:r>
    </w:p>
    <w:p w:rsidR="001240A0" w:rsidRPr="00AA6A86" w:rsidRDefault="001240A0" w:rsidP="00AA6A86">
      <w:pPr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AA6A86">
        <w:rPr>
          <w:rFonts w:ascii="Times New Roman" w:hAnsi="Times New Roman"/>
          <w:b/>
          <w:color w:val="000000"/>
          <w:sz w:val="24"/>
          <w:szCs w:val="24"/>
        </w:rPr>
        <w:t>главная акушерка</w:t>
      </w:r>
    </w:p>
    <w:p w:rsidR="001240A0" w:rsidRPr="00AA6A86" w:rsidRDefault="00AA6A86" w:rsidP="00AA6A86">
      <w:pPr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БУЗОО </w:t>
      </w:r>
      <w:r w:rsidR="001240A0" w:rsidRPr="00AA6A86">
        <w:rPr>
          <w:rFonts w:ascii="Times New Roman" w:hAnsi="Times New Roman"/>
          <w:b/>
          <w:color w:val="000000"/>
          <w:sz w:val="24"/>
          <w:szCs w:val="24"/>
        </w:rPr>
        <w:t>«Клинический родильный дом№6»</w:t>
      </w:r>
    </w:p>
    <w:p w:rsidR="00AA6A86" w:rsidRDefault="00AA6A86" w:rsidP="00AA6A86">
      <w:pPr>
        <w:spacing w:after="0" w:line="240" w:lineRule="auto"/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</w:pPr>
    </w:p>
    <w:p w:rsidR="001240A0" w:rsidRPr="00AA6A86" w:rsidRDefault="001240A0" w:rsidP="00AA6A86">
      <w:pPr>
        <w:spacing w:after="0" w:line="240" w:lineRule="auto"/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</w:pPr>
      <w:r w:rsidRPr="00AA6A86"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  <w:t>Слайд 2</w:t>
      </w:r>
    </w:p>
    <w:p w:rsidR="001240A0" w:rsidRPr="00AA6A86" w:rsidRDefault="001240A0" w:rsidP="00AA6A86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AA6A86">
        <w:rPr>
          <w:rFonts w:ascii="Times New Roman" w:hAnsi="Times New Roman"/>
          <w:color w:val="000000"/>
          <w:sz w:val="28"/>
          <w:szCs w:val="28"/>
        </w:rPr>
        <w:t>Уважаемые коллеги!</w:t>
      </w:r>
    </w:p>
    <w:p w:rsidR="00D70C4F" w:rsidRPr="00AA6A86" w:rsidRDefault="00E63157" w:rsidP="00AA6A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6A86">
        <w:rPr>
          <w:rFonts w:ascii="Times New Roman" w:hAnsi="Times New Roman"/>
          <w:sz w:val="28"/>
          <w:szCs w:val="28"/>
        </w:rPr>
        <w:t>Состояние репродуктивного здоровья населения</w:t>
      </w:r>
      <w:r w:rsidR="00AA6A86">
        <w:rPr>
          <w:rFonts w:ascii="Times New Roman" w:hAnsi="Times New Roman"/>
          <w:sz w:val="28"/>
          <w:szCs w:val="28"/>
        </w:rPr>
        <w:t xml:space="preserve"> </w:t>
      </w:r>
      <w:r w:rsidRPr="00AA6A86">
        <w:rPr>
          <w:rFonts w:ascii="Times New Roman" w:hAnsi="Times New Roman"/>
          <w:sz w:val="28"/>
          <w:szCs w:val="28"/>
        </w:rPr>
        <w:t>- важнейшая составляющая социально-демографического развития страны,</w:t>
      </w:r>
      <w:r w:rsidR="003E2991" w:rsidRPr="00AA6A86">
        <w:rPr>
          <w:rFonts w:ascii="Times New Roman" w:hAnsi="Times New Roman"/>
          <w:sz w:val="28"/>
          <w:szCs w:val="28"/>
        </w:rPr>
        <w:t xml:space="preserve"> которая во многом определяет </w:t>
      </w:r>
      <w:r w:rsidRPr="00AA6A86">
        <w:rPr>
          <w:rFonts w:ascii="Times New Roman" w:hAnsi="Times New Roman"/>
          <w:sz w:val="28"/>
          <w:szCs w:val="28"/>
        </w:rPr>
        <w:t>уровень развития общества в целом. На состояние репродуктивного здоровья женщин в России значительное влияние оказывают культурные, исторические и социально-экономические факторы. В современном обществе женщины не торопятся выполнить свою репродуктивную функцию и откладывают рождение первого ребенка на более поздний возраст, мотивируя это необходимостью получения образования, реализацией себя в профессии, достижением определенного материального статуса и стабильности.</w:t>
      </w:r>
    </w:p>
    <w:p w:rsidR="00AA6A86" w:rsidRDefault="00AA6A86" w:rsidP="00AA6A86">
      <w:pPr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D70C4F" w:rsidRPr="00AA6A86" w:rsidRDefault="00D70C4F" w:rsidP="00AA6A86">
      <w:pPr>
        <w:spacing w:after="0" w:line="240" w:lineRule="auto"/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</w:pPr>
      <w:r w:rsidRPr="00AA6A86"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  <w:t>Слайд 3</w:t>
      </w:r>
    </w:p>
    <w:p w:rsidR="00CB5E28" w:rsidRPr="00AA6A86" w:rsidRDefault="003E2991" w:rsidP="00AA6A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6A86">
        <w:rPr>
          <w:rFonts w:ascii="Times New Roman" w:hAnsi="Times New Roman"/>
          <w:sz w:val="28"/>
          <w:szCs w:val="28"/>
        </w:rPr>
        <w:t xml:space="preserve">Если в 2001-2006 годы  </w:t>
      </w:r>
      <w:r w:rsidR="00E63157" w:rsidRPr="00AA6A86">
        <w:rPr>
          <w:rFonts w:ascii="Times New Roman" w:hAnsi="Times New Roman"/>
          <w:sz w:val="28"/>
          <w:szCs w:val="28"/>
        </w:rPr>
        <w:t>пик рождаемости приходился на возраст 20-24 год</w:t>
      </w:r>
      <w:r w:rsidR="00CB5E28" w:rsidRPr="00AA6A86">
        <w:rPr>
          <w:rFonts w:ascii="Times New Roman" w:hAnsi="Times New Roman"/>
          <w:sz w:val="28"/>
          <w:szCs w:val="28"/>
        </w:rPr>
        <w:t>а</w:t>
      </w:r>
      <w:r w:rsidR="00E63157" w:rsidRPr="00AA6A86">
        <w:rPr>
          <w:rFonts w:ascii="Times New Roman" w:hAnsi="Times New Roman"/>
          <w:sz w:val="28"/>
          <w:szCs w:val="28"/>
        </w:rPr>
        <w:t>, то в период 2006-2011</w:t>
      </w:r>
      <w:r w:rsidR="001E0107" w:rsidRPr="00AA6A86">
        <w:rPr>
          <w:rFonts w:ascii="Times New Roman" w:hAnsi="Times New Roman"/>
          <w:sz w:val="28"/>
          <w:szCs w:val="28"/>
        </w:rPr>
        <w:t xml:space="preserve"> </w:t>
      </w:r>
      <w:r w:rsidRPr="00AA6A86">
        <w:rPr>
          <w:rFonts w:ascii="Times New Roman" w:hAnsi="Times New Roman"/>
          <w:sz w:val="28"/>
          <w:szCs w:val="28"/>
        </w:rPr>
        <w:t xml:space="preserve">годы на </w:t>
      </w:r>
      <w:r w:rsidR="001E0107" w:rsidRPr="00AA6A86">
        <w:rPr>
          <w:rFonts w:ascii="Times New Roman" w:hAnsi="Times New Roman"/>
          <w:sz w:val="28"/>
          <w:szCs w:val="28"/>
        </w:rPr>
        <w:t xml:space="preserve"> 25-29 лет, а в 2011-2016 </w:t>
      </w:r>
      <w:r w:rsidR="00E63157" w:rsidRPr="00AA6A86">
        <w:rPr>
          <w:rFonts w:ascii="Times New Roman" w:hAnsi="Times New Roman"/>
          <w:sz w:val="28"/>
          <w:szCs w:val="28"/>
        </w:rPr>
        <w:t xml:space="preserve"> уже  28-34. Вместе с тем отмечается снижение среднего возраста первого сексуального контакта, большинство молодых людей начинают вести половую жизнь в возрасте 17-18 лет. Причем 41% не использует никакие методы контрацепции при первом сексуальном контакте.</w:t>
      </w:r>
    </w:p>
    <w:p w:rsidR="00AA6A86" w:rsidRDefault="00AA6A86" w:rsidP="00AA6A86">
      <w:pPr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CB5E28" w:rsidRPr="00AA6A86" w:rsidRDefault="00CB5E28" w:rsidP="00AA6A86">
      <w:pPr>
        <w:spacing w:after="0" w:line="240" w:lineRule="auto"/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</w:pPr>
      <w:r w:rsidRPr="00AA6A86"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  <w:t>Слайд 4</w:t>
      </w:r>
    </w:p>
    <w:p w:rsidR="00E63157" w:rsidRPr="00AA6A86" w:rsidRDefault="00BF6584" w:rsidP="00AA6A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6A86">
        <w:rPr>
          <w:rFonts w:ascii="Times New Roman" w:hAnsi="Times New Roman"/>
          <w:sz w:val="28"/>
          <w:szCs w:val="28"/>
        </w:rPr>
        <w:t>Нужно ли говорить о том, что всё</w:t>
      </w:r>
      <w:r w:rsidR="00E63157" w:rsidRPr="00AA6A86">
        <w:rPr>
          <w:rFonts w:ascii="Times New Roman" w:hAnsi="Times New Roman"/>
          <w:sz w:val="28"/>
          <w:szCs w:val="28"/>
        </w:rPr>
        <w:t xml:space="preserve"> вышеперечисленное приводит к тому, что к моменту, когда женщина желает иметь ребенка, она уже имеет целый «багаж» гинекологических проблем, таких ка</w:t>
      </w:r>
      <w:r w:rsidRPr="00AA6A86">
        <w:rPr>
          <w:rFonts w:ascii="Times New Roman" w:hAnsi="Times New Roman"/>
          <w:sz w:val="28"/>
          <w:szCs w:val="28"/>
        </w:rPr>
        <w:t xml:space="preserve">к эрозия шейки матки, </w:t>
      </w:r>
      <w:r w:rsidR="00D70C4F" w:rsidRPr="00AA6A86">
        <w:rPr>
          <w:rFonts w:ascii="Times New Roman" w:hAnsi="Times New Roman"/>
          <w:sz w:val="28"/>
          <w:szCs w:val="28"/>
        </w:rPr>
        <w:t xml:space="preserve"> вирус папилломы человека</w:t>
      </w:r>
      <w:r w:rsidR="00E63157" w:rsidRPr="00AA6A86">
        <w:rPr>
          <w:rFonts w:ascii="Times New Roman" w:hAnsi="Times New Roman"/>
          <w:sz w:val="28"/>
          <w:szCs w:val="28"/>
        </w:rPr>
        <w:t xml:space="preserve">, хронический эндометрит, нарушение менструальной функции, инфекции, передающиеся половым путем. Мало кто из женщин </w:t>
      </w:r>
      <w:r w:rsidR="00E63157" w:rsidRPr="00AA6A86">
        <w:rPr>
          <w:rFonts w:ascii="Times New Roman" w:hAnsi="Times New Roman"/>
          <w:sz w:val="28"/>
          <w:szCs w:val="28"/>
        </w:rPr>
        <w:lastRenderedPageBreak/>
        <w:t>задумывается, что все эти заболевания  могут иметь отдаленные последствия в виде бесплодия, внематочной беременности, невынашивания. Более того, все эти причины ведут к перинатальным потерям. В связи с этим большое значение в современном здравоохранении приобр</w:t>
      </w:r>
      <w:r w:rsidR="00C37A6B" w:rsidRPr="00AA6A86">
        <w:rPr>
          <w:rFonts w:ascii="Times New Roman" w:hAnsi="Times New Roman"/>
          <w:sz w:val="28"/>
          <w:szCs w:val="28"/>
        </w:rPr>
        <w:t xml:space="preserve">етает </w:t>
      </w:r>
      <w:proofErr w:type="spellStart"/>
      <w:r w:rsidR="00C37A6B" w:rsidRPr="00AA6A86">
        <w:rPr>
          <w:rFonts w:ascii="Times New Roman" w:hAnsi="Times New Roman"/>
          <w:sz w:val="28"/>
          <w:szCs w:val="28"/>
        </w:rPr>
        <w:t>прегравидарная</w:t>
      </w:r>
      <w:proofErr w:type="spellEnd"/>
      <w:r w:rsidR="00C37A6B" w:rsidRPr="00AA6A86">
        <w:rPr>
          <w:rFonts w:ascii="Times New Roman" w:hAnsi="Times New Roman"/>
          <w:sz w:val="28"/>
          <w:szCs w:val="28"/>
        </w:rPr>
        <w:t xml:space="preserve"> подготовка, которая я</w:t>
      </w:r>
      <w:r w:rsidRPr="00AA6A86">
        <w:rPr>
          <w:rFonts w:ascii="Times New Roman" w:hAnsi="Times New Roman"/>
          <w:sz w:val="28"/>
          <w:szCs w:val="28"/>
        </w:rPr>
        <w:t xml:space="preserve">вляется одним из направлений профилактики </w:t>
      </w:r>
      <w:r w:rsidR="00C37A6B" w:rsidRPr="00AA6A86">
        <w:rPr>
          <w:rFonts w:ascii="Times New Roman" w:hAnsi="Times New Roman"/>
          <w:sz w:val="28"/>
          <w:szCs w:val="28"/>
        </w:rPr>
        <w:t>невынашивания беременности.</w:t>
      </w:r>
    </w:p>
    <w:p w:rsidR="00AA6A86" w:rsidRDefault="00AA6A86" w:rsidP="00AA6A86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CB5E28" w:rsidRPr="00AA6A86" w:rsidRDefault="00CB5E28" w:rsidP="00AA6A86">
      <w:pPr>
        <w:spacing w:after="0" w:line="240" w:lineRule="auto"/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</w:pPr>
      <w:r w:rsidRPr="00AA6A86"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  <w:t>Слайд 5</w:t>
      </w:r>
    </w:p>
    <w:p w:rsidR="00AB34D3" w:rsidRPr="00AA6A86" w:rsidRDefault="007601A9" w:rsidP="00AA6A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A6A86">
        <w:rPr>
          <w:rFonts w:ascii="Times New Roman" w:hAnsi="Times New Roman"/>
          <w:sz w:val="28"/>
          <w:szCs w:val="28"/>
        </w:rPr>
        <w:t>Прегравидарная</w:t>
      </w:r>
      <w:proofErr w:type="spellEnd"/>
      <w:r w:rsidRPr="00AA6A86">
        <w:rPr>
          <w:rFonts w:ascii="Times New Roman" w:hAnsi="Times New Roman"/>
          <w:sz w:val="28"/>
          <w:szCs w:val="28"/>
        </w:rPr>
        <w:t xml:space="preserve"> подготовка - комплекс диагностических, профилактических  и  лечебных  мероприятий,  направленных  на  оценку  состояния  здоровья  и  подготовку половых партнёров к зачатию,  вынашиванию беременности и  рождению  здорового  ребёнка;  обеспечение  оптимального  уровня  их  физической  и  психологической  готовности  к  наступлению</w:t>
      </w:r>
      <w:r w:rsidR="00AB34D3" w:rsidRPr="00AA6A86">
        <w:rPr>
          <w:rFonts w:ascii="Times New Roman" w:hAnsi="Times New Roman"/>
          <w:sz w:val="28"/>
          <w:szCs w:val="28"/>
        </w:rPr>
        <w:t xml:space="preserve"> беременности на основе оценки факторов  риска  и  проведение  </w:t>
      </w:r>
      <w:r w:rsidRPr="00AA6A86">
        <w:rPr>
          <w:rFonts w:ascii="Times New Roman" w:hAnsi="Times New Roman"/>
          <w:sz w:val="28"/>
          <w:szCs w:val="28"/>
        </w:rPr>
        <w:t>мероприяти</w:t>
      </w:r>
      <w:r w:rsidR="00AB34D3" w:rsidRPr="00AA6A86">
        <w:rPr>
          <w:rFonts w:ascii="Times New Roman" w:hAnsi="Times New Roman"/>
          <w:sz w:val="28"/>
          <w:szCs w:val="28"/>
        </w:rPr>
        <w:t>й  по  уменьшению  или  устране</w:t>
      </w:r>
      <w:r w:rsidRPr="00AA6A86">
        <w:rPr>
          <w:rFonts w:ascii="Times New Roman" w:hAnsi="Times New Roman"/>
          <w:sz w:val="28"/>
          <w:szCs w:val="28"/>
        </w:rPr>
        <w:t>нию  их  воздействия.</w:t>
      </w:r>
    </w:p>
    <w:p w:rsidR="00714451" w:rsidRPr="00AA6A86" w:rsidRDefault="008A32B0" w:rsidP="00AA6A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6A86">
        <w:rPr>
          <w:rFonts w:ascii="Times New Roman" w:hAnsi="Times New Roman"/>
          <w:sz w:val="28"/>
          <w:szCs w:val="28"/>
        </w:rPr>
        <w:t xml:space="preserve">В  целом  её следует  рассматривать  как   реализацию   конституционного   права   каждого гражданина РФ на охрану здоровья и медицинскую помощь, меру государственной  защиты  и  поддержки  семьи,  материнства и детства. </w:t>
      </w:r>
      <w:proofErr w:type="spellStart"/>
      <w:r w:rsidR="00E63157" w:rsidRPr="00AA6A86">
        <w:rPr>
          <w:rFonts w:ascii="Times New Roman" w:hAnsi="Times New Roman"/>
          <w:sz w:val="28"/>
          <w:szCs w:val="28"/>
        </w:rPr>
        <w:t>Прегравидарная</w:t>
      </w:r>
      <w:proofErr w:type="spellEnd"/>
      <w:r w:rsidR="00E63157" w:rsidRPr="00AA6A86">
        <w:rPr>
          <w:rFonts w:ascii="Times New Roman" w:hAnsi="Times New Roman"/>
          <w:sz w:val="28"/>
          <w:szCs w:val="28"/>
        </w:rPr>
        <w:t xml:space="preserve"> подготовка необходима обоим будущим родителям, поскольку и мужчина, и женщина в равной мере обеспечивают эмбрион генетическим материалом  и совместно несут ответственность за здоровье ребенка. </w:t>
      </w:r>
    </w:p>
    <w:p w:rsidR="00AA6A86" w:rsidRDefault="00AA6A86" w:rsidP="00AA6A86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FB1C77" w:rsidRPr="00AA6A86" w:rsidRDefault="00FB1C77" w:rsidP="00AA6A86">
      <w:pPr>
        <w:spacing w:after="0" w:line="240" w:lineRule="auto"/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</w:pPr>
      <w:r w:rsidRPr="00AA6A86"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  <w:t>Слайд 6</w:t>
      </w:r>
    </w:p>
    <w:p w:rsidR="008A32B0" w:rsidRPr="00AA6A86" w:rsidRDefault="00E63157" w:rsidP="00AA6A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6A86">
        <w:rPr>
          <w:rFonts w:ascii="Times New Roman" w:hAnsi="Times New Roman"/>
          <w:sz w:val="28"/>
          <w:szCs w:val="28"/>
        </w:rPr>
        <w:t>В настоящее время существует клинический протокол «</w:t>
      </w:r>
      <w:proofErr w:type="spellStart"/>
      <w:r w:rsidRPr="00AA6A86">
        <w:rPr>
          <w:rFonts w:ascii="Times New Roman" w:hAnsi="Times New Roman"/>
          <w:sz w:val="28"/>
          <w:szCs w:val="28"/>
        </w:rPr>
        <w:t>Прегравидарная</w:t>
      </w:r>
      <w:proofErr w:type="spellEnd"/>
      <w:r w:rsidRPr="00AA6A86">
        <w:rPr>
          <w:rFonts w:ascii="Times New Roman" w:hAnsi="Times New Roman"/>
          <w:sz w:val="28"/>
          <w:szCs w:val="28"/>
        </w:rPr>
        <w:t xml:space="preserve"> подготовка», утвержденный Президиумом правления репродуктивной медицины </w:t>
      </w:r>
      <w:r w:rsidR="008A32B0" w:rsidRPr="00AA6A86">
        <w:rPr>
          <w:rFonts w:ascii="Times New Roman" w:hAnsi="Times New Roman"/>
          <w:sz w:val="28"/>
          <w:szCs w:val="28"/>
        </w:rPr>
        <w:t>в июне 2016 года,</w:t>
      </w:r>
      <w:r w:rsidR="00FB1C77" w:rsidRPr="00AA6A86">
        <w:rPr>
          <w:rFonts w:ascii="Times New Roman" w:hAnsi="Times New Roman"/>
          <w:sz w:val="28"/>
          <w:szCs w:val="28"/>
        </w:rPr>
        <w:t xml:space="preserve"> </w:t>
      </w:r>
      <w:r w:rsidR="008A32B0" w:rsidRPr="00AA6A86">
        <w:rPr>
          <w:rFonts w:ascii="Times New Roman" w:hAnsi="Times New Roman"/>
          <w:sz w:val="28"/>
          <w:szCs w:val="28"/>
        </w:rPr>
        <w:t xml:space="preserve">который регламентирует </w:t>
      </w:r>
      <w:r w:rsidRPr="00AA6A86">
        <w:rPr>
          <w:rFonts w:ascii="Times New Roman" w:hAnsi="Times New Roman"/>
          <w:sz w:val="28"/>
          <w:szCs w:val="28"/>
        </w:rPr>
        <w:t xml:space="preserve">  целесообразно</w:t>
      </w:r>
      <w:r w:rsidR="008A32B0" w:rsidRPr="00AA6A86">
        <w:rPr>
          <w:rFonts w:ascii="Times New Roman" w:hAnsi="Times New Roman"/>
          <w:sz w:val="28"/>
          <w:szCs w:val="28"/>
        </w:rPr>
        <w:t xml:space="preserve">сть соблюдения следующих этапов </w:t>
      </w:r>
      <w:proofErr w:type="spellStart"/>
      <w:r w:rsidR="008A32B0" w:rsidRPr="00AA6A86">
        <w:rPr>
          <w:rFonts w:ascii="Times New Roman" w:hAnsi="Times New Roman"/>
          <w:sz w:val="28"/>
          <w:szCs w:val="28"/>
        </w:rPr>
        <w:t>прегравидарной</w:t>
      </w:r>
      <w:proofErr w:type="spellEnd"/>
      <w:r w:rsidR="008A32B0" w:rsidRPr="00AA6A86">
        <w:rPr>
          <w:rFonts w:ascii="Times New Roman" w:hAnsi="Times New Roman"/>
          <w:sz w:val="28"/>
          <w:szCs w:val="28"/>
        </w:rPr>
        <w:t xml:space="preserve"> подготовки:</w:t>
      </w:r>
    </w:p>
    <w:p w:rsidR="00E63157" w:rsidRPr="00AA6A86" w:rsidRDefault="008A32B0" w:rsidP="00AA6A86">
      <w:pPr>
        <w:numPr>
          <w:ilvl w:val="0"/>
          <w:numId w:val="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A6A86">
        <w:rPr>
          <w:rFonts w:ascii="Times New Roman" w:hAnsi="Times New Roman"/>
          <w:sz w:val="28"/>
          <w:szCs w:val="28"/>
        </w:rPr>
        <w:t>Прегравидарное</w:t>
      </w:r>
      <w:proofErr w:type="spellEnd"/>
      <w:r w:rsidRPr="00AA6A86">
        <w:rPr>
          <w:rFonts w:ascii="Times New Roman" w:hAnsi="Times New Roman"/>
          <w:sz w:val="28"/>
          <w:szCs w:val="28"/>
        </w:rPr>
        <w:t xml:space="preserve"> консультирование</w:t>
      </w:r>
    </w:p>
    <w:p w:rsidR="008A32B0" w:rsidRPr="00AA6A86" w:rsidRDefault="008A32B0" w:rsidP="00AA6A86">
      <w:pPr>
        <w:numPr>
          <w:ilvl w:val="0"/>
          <w:numId w:val="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A6A86">
        <w:rPr>
          <w:rFonts w:ascii="Times New Roman" w:hAnsi="Times New Roman"/>
          <w:sz w:val="28"/>
          <w:szCs w:val="28"/>
        </w:rPr>
        <w:t>Первичное обследование</w:t>
      </w:r>
    </w:p>
    <w:p w:rsidR="008A32B0" w:rsidRPr="00AA6A86" w:rsidRDefault="008A32B0" w:rsidP="00AA6A86">
      <w:pPr>
        <w:numPr>
          <w:ilvl w:val="0"/>
          <w:numId w:val="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A6A86">
        <w:rPr>
          <w:rFonts w:ascii="Times New Roman" w:hAnsi="Times New Roman"/>
          <w:sz w:val="28"/>
          <w:szCs w:val="28"/>
        </w:rPr>
        <w:t>Рутинные профилактические рекомендации</w:t>
      </w:r>
    </w:p>
    <w:p w:rsidR="008A32B0" w:rsidRPr="00AA6A86" w:rsidRDefault="008A32B0" w:rsidP="00AA6A86">
      <w:pPr>
        <w:numPr>
          <w:ilvl w:val="0"/>
          <w:numId w:val="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A6A86">
        <w:rPr>
          <w:rFonts w:ascii="Times New Roman" w:hAnsi="Times New Roman"/>
          <w:sz w:val="28"/>
          <w:szCs w:val="28"/>
        </w:rPr>
        <w:t>Углубленное обследование и лечебно-профилактические мероприятия</w:t>
      </w:r>
      <w:r w:rsidR="00714451" w:rsidRPr="00AA6A86">
        <w:rPr>
          <w:rFonts w:ascii="Times New Roman" w:hAnsi="Times New Roman"/>
          <w:sz w:val="28"/>
          <w:szCs w:val="28"/>
        </w:rPr>
        <w:t>.</w:t>
      </w:r>
    </w:p>
    <w:p w:rsidR="00FF29BF" w:rsidRPr="00AA6A86" w:rsidRDefault="00BD36D1" w:rsidP="00AA6A86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A6A86">
        <w:rPr>
          <w:rFonts w:ascii="Times New Roman" w:hAnsi="Times New Roman"/>
          <w:sz w:val="28"/>
          <w:szCs w:val="28"/>
        </w:rPr>
        <w:lastRenderedPageBreak/>
        <w:t xml:space="preserve">Командная, целенаправленная, планомерная работа врача акушера – гинеколога и акушерки на всех этапах </w:t>
      </w:r>
      <w:proofErr w:type="spellStart"/>
      <w:r w:rsidRPr="00AA6A86">
        <w:rPr>
          <w:rFonts w:ascii="Times New Roman" w:hAnsi="Times New Roman"/>
          <w:sz w:val="28"/>
          <w:szCs w:val="28"/>
        </w:rPr>
        <w:t>прегравидарной</w:t>
      </w:r>
      <w:proofErr w:type="spellEnd"/>
      <w:r w:rsidRPr="00AA6A86">
        <w:rPr>
          <w:rFonts w:ascii="Times New Roman" w:hAnsi="Times New Roman"/>
          <w:sz w:val="28"/>
          <w:szCs w:val="28"/>
        </w:rPr>
        <w:t xml:space="preserve"> подготовки принципиально важна. Именно поэтому акушерка должна  быть теоретически подготовленной</w:t>
      </w:r>
      <w:r w:rsidR="008600AF" w:rsidRPr="00AA6A86">
        <w:rPr>
          <w:rFonts w:ascii="Times New Roman" w:hAnsi="Times New Roman"/>
          <w:sz w:val="28"/>
          <w:szCs w:val="28"/>
        </w:rPr>
        <w:t xml:space="preserve">, </w:t>
      </w:r>
      <w:r w:rsidRPr="00AA6A86">
        <w:rPr>
          <w:rFonts w:ascii="Times New Roman" w:hAnsi="Times New Roman"/>
          <w:sz w:val="28"/>
          <w:szCs w:val="28"/>
        </w:rPr>
        <w:t>компетентной в вопросах планирования семьи</w:t>
      </w:r>
      <w:r w:rsidR="008600AF" w:rsidRPr="00AA6A86">
        <w:rPr>
          <w:rFonts w:ascii="Times New Roman" w:hAnsi="Times New Roman"/>
          <w:sz w:val="28"/>
          <w:szCs w:val="28"/>
        </w:rPr>
        <w:t>, послеродовой контрацепции стратегии перинатальных и акушерских рисков.</w:t>
      </w:r>
    </w:p>
    <w:p w:rsidR="00AA6A86" w:rsidRPr="00AA6A86" w:rsidRDefault="00AA6A86" w:rsidP="00AA6A86">
      <w:pPr>
        <w:spacing w:after="0" w:line="240" w:lineRule="auto"/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</w:pPr>
    </w:p>
    <w:p w:rsidR="003D0FB0" w:rsidRPr="00AA6A86" w:rsidRDefault="003D0FB0" w:rsidP="00AA6A86">
      <w:pPr>
        <w:spacing w:after="0" w:line="240" w:lineRule="auto"/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</w:pPr>
      <w:r w:rsidRPr="00AA6A86"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  <w:t>Слайд 7</w:t>
      </w:r>
    </w:p>
    <w:p w:rsidR="00443522" w:rsidRPr="00AA6A86" w:rsidRDefault="00714451" w:rsidP="00AA6A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6A86">
        <w:rPr>
          <w:rFonts w:ascii="Times New Roman" w:hAnsi="Times New Roman"/>
          <w:sz w:val="28"/>
          <w:szCs w:val="28"/>
        </w:rPr>
        <w:t xml:space="preserve">Позвольте остановиться на основных этапах </w:t>
      </w:r>
      <w:proofErr w:type="spellStart"/>
      <w:r w:rsidRPr="00AA6A86">
        <w:rPr>
          <w:rFonts w:ascii="Times New Roman" w:hAnsi="Times New Roman"/>
          <w:sz w:val="28"/>
          <w:szCs w:val="28"/>
        </w:rPr>
        <w:t>прегравидарной</w:t>
      </w:r>
      <w:proofErr w:type="spellEnd"/>
      <w:r w:rsidR="00FF29BF" w:rsidRPr="00AA6A86">
        <w:rPr>
          <w:rFonts w:ascii="Times New Roman" w:hAnsi="Times New Roman"/>
          <w:sz w:val="28"/>
          <w:szCs w:val="28"/>
        </w:rPr>
        <w:t xml:space="preserve"> подготовки</w:t>
      </w:r>
      <w:r w:rsidRPr="00AA6A86">
        <w:rPr>
          <w:rFonts w:ascii="Times New Roman" w:hAnsi="Times New Roman"/>
          <w:sz w:val="28"/>
          <w:szCs w:val="28"/>
        </w:rPr>
        <w:t xml:space="preserve">, </w:t>
      </w:r>
      <w:r w:rsidR="00FF29BF" w:rsidRPr="00AA6A86">
        <w:rPr>
          <w:rFonts w:ascii="Times New Roman" w:hAnsi="Times New Roman"/>
          <w:sz w:val="28"/>
          <w:szCs w:val="28"/>
        </w:rPr>
        <w:t xml:space="preserve"> </w:t>
      </w:r>
      <w:r w:rsidRPr="00AA6A86">
        <w:rPr>
          <w:rFonts w:ascii="Times New Roman" w:hAnsi="Times New Roman"/>
          <w:sz w:val="28"/>
          <w:szCs w:val="28"/>
        </w:rPr>
        <w:t>первым этапом которой является  -</w:t>
      </w:r>
      <w:r w:rsidR="00FF29BF" w:rsidRPr="00AA6A8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6A86">
        <w:rPr>
          <w:rFonts w:ascii="Times New Roman" w:hAnsi="Times New Roman"/>
          <w:sz w:val="28"/>
          <w:szCs w:val="28"/>
        </w:rPr>
        <w:t>п</w:t>
      </w:r>
      <w:r w:rsidR="00E63157" w:rsidRPr="00AA6A86">
        <w:rPr>
          <w:rFonts w:ascii="Times New Roman" w:hAnsi="Times New Roman"/>
          <w:sz w:val="28"/>
          <w:szCs w:val="28"/>
        </w:rPr>
        <w:t>регравидарное</w:t>
      </w:r>
      <w:proofErr w:type="spellEnd"/>
      <w:r w:rsidR="00E63157" w:rsidRPr="00AA6A86">
        <w:rPr>
          <w:rFonts w:ascii="Times New Roman" w:hAnsi="Times New Roman"/>
          <w:sz w:val="28"/>
          <w:szCs w:val="28"/>
        </w:rPr>
        <w:t xml:space="preserve"> консультирование</w:t>
      </w:r>
      <w:r w:rsidRPr="00AA6A86">
        <w:rPr>
          <w:rFonts w:ascii="Times New Roman" w:hAnsi="Times New Roman"/>
          <w:sz w:val="28"/>
          <w:szCs w:val="28"/>
        </w:rPr>
        <w:t>.</w:t>
      </w:r>
      <w:r w:rsidR="00AA6A86">
        <w:rPr>
          <w:rFonts w:ascii="Times New Roman" w:hAnsi="Times New Roman"/>
          <w:sz w:val="28"/>
          <w:szCs w:val="28"/>
        </w:rPr>
        <w:t xml:space="preserve"> </w:t>
      </w:r>
      <w:r w:rsidR="00E63157" w:rsidRPr="00AA6A86">
        <w:rPr>
          <w:rFonts w:ascii="Times New Roman" w:hAnsi="Times New Roman"/>
          <w:sz w:val="28"/>
          <w:szCs w:val="28"/>
        </w:rPr>
        <w:t>Цел</w:t>
      </w:r>
      <w:r w:rsidRPr="00AA6A86">
        <w:rPr>
          <w:rFonts w:ascii="Times New Roman" w:hAnsi="Times New Roman"/>
          <w:sz w:val="28"/>
          <w:szCs w:val="28"/>
        </w:rPr>
        <w:t>ь</w:t>
      </w:r>
      <w:r w:rsidRPr="00AA6A86">
        <w:rPr>
          <w:rFonts w:ascii="Times New Roman" w:hAnsi="Times New Roman"/>
          <w:i/>
          <w:sz w:val="28"/>
          <w:szCs w:val="28"/>
        </w:rPr>
        <w:t xml:space="preserve"> </w:t>
      </w:r>
      <w:r w:rsidR="00E63157" w:rsidRPr="00AA6A86">
        <w:rPr>
          <w:rFonts w:ascii="Times New Roman" w:hAnsi="Times New Roman"/>
          <w:sz w:val="28"/>
          <w:szCs w:val="28"/>
        </w:rPr>
        <w:t>- мотивация пары на осознанную подготовку к будущей беременности.</w:t>
      </w:r>
      <w:r w:rsidR="00AA6A8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63157" w:rsidRPr="00AA6A86">
        <w:rPr>
          <w:rFonts w:ascii="Times New Roman" w:hAnsi="Times New Roman"/>
          <w:sz w:val="28"/>
          <w:szCs w:val="28"/>
        </w:rPr>
        <w:t>Прегравидарное</w:t>
      </w:r>
      <w:proofErr w:type="spellEnd"/>
      <w:r w:rsidR="00E63157" w:rsidRPr="00AA6A86">
        <w:rPr>
          <w:rFonts w:ascii="Times New Roman" w:hAnsi="Times New Roman"/>
          <w:sz w:val="28"/>
          <w:szCs w:val="28"/>
        </w:rPr>
        <w:t xml:space="preserve"> консультирование следует осуществлять как минимум за 3 месяца до планируемого зачатия. В процессе </w:t>
      </w:r>
      <w:r w:rsidRPr="00AA6A86">
        <w:rPr>
          <w:rFonts w:ascii="Times New Roman" w:hAnsi="Times New Roman"/>
          <w:sz w:val="28"/>
          <w:szCs w:val="28"/>
        </w:rPr>
        <w:t xml:space="preserve"> обсуждается</w:t>
      </w:r>
      <w:r w:rsidR="00E63157" w:rsidRPr="00AA6A86">
        <w:rPr>
          <w:rFonts w:ascii="Times New Roman" w:hAnsi="Times New Roman"/>
          <w:sz w:val="28"/>
          <w:szCs w:val="28"/>
        </w:rPr>
        <w:t xml:space="preserve"> необходимость и последовательность диагностических и</w:t>
      </w:r>
      <w:r w:rsidR="00DA7869" w:rsidRPr="00AA6A86">
        <w:rPr>
          <w:rFonts w:ascii="Times New Roman" w:hAnsi="Times New Roman"/>
          <w:sz w:val="28"/>
          <w:szCs w:val="28"/>
        </w:rPr>
        <w:t xml:space="preserve"> профилактических мероприятий</w:t>
      </w:r>
      <w:r w:rsidR="00E63157" w:rsidRPr="00AA6A86">
        <w:rPr>
          <w:rFonts w:ascii="Times New Roman" w:hAnsi="Times New Roman"/>
          <w:sz w:val="28"/>
          <w:szCs w:val="28"/>
        </w:rPr>
        <w:t xml:space="preserve">. </w:t>
      </w:r>
      <w:r w:rsidR="0078621A" w:rsidRPr="00AA6A86">
        <w:rPr>
          <w:rFonts w:ascii="Times New Roman" w:hAnsi="Times New Roman"/>
          <w:sz w:val="28"/>
          <w:szCs w:val="28"/>
        </w:rPr>
        <w:t xml:space="preserve">Основная роль акушерки при </w:t>
      </w:r>
      <w:proofErr w:type="spellStart"/>
      <w:r w:rsidR="0078621A" w:rsidRPr="00AA6A86">
        <w:rPr>
          <w:rFonts w:ascii="Times New Roman" w:hAnsi="Times New Roman"/>
          <w:sz w:val="28"/>
          <w:szCs w:val="28"/>
        </w:rPr>
        <w:t>прегравидарном</w:t>
      </w:r>
      <w:proofErr w:type="spellEnd"/>
      <w:r w:rsidR="0078621A" w:rsidRPr="00AA6A86">
        <w:rPr>
          <w:rFonts w:ascii="Times New Roman" w:hAnsi="Times New Roman"/>
          <w:sz w:val="28"/>
          <w:szCs w:val="28"/>
        </w:rPr>
        <w:t xml:space="preserve"> консультировании - </w:t>
      </w:r>
      <w:r w:rsidR="00443522" w:rsidRPr="00AA6A86">
        <w:rPr>
          <w:rFonts w:ascii="Times New Roman" w:hAnsi="Times New Roman"/>
          <w:sz w:val="28"/>
          <w:szCs w:val="28"/>
        </w:rPr>
        <w:t>репродуктивное просвещение, которое является</w:t>
      </w:r>
      <w:r w:rsidR="003D0FB0" w:rsidRPr="00AA6A86">
        <w:rPr>
          <w:rFonts w:ascii="Times New Roman" w:hAnsi="Times New Roman"/>
          <w:sz w:val="28"/>
          <w:szCs w:val="28"/>
        </w:rPr>
        <w:t xml:space="preserve"> </w:t>
      </w:r>
      <w:r w:rsidR="00443522" w:rsidRPr="00AA6A86">
        <w:rPr>
          <w:rFonts w:ascii="Times New Roman" w:hAnsi="Times New Roman"/>
          <w:sz w:val="28"/>
          <w:szCs w:val="28"/>
        </w:rPr>
        <w:t>единственной возможностью  повышения  информированности   будущих   родителей   по  вопр</w:t>
      </w:r>
      <w:r w:rsidR="0078621A" w:rsidRPr="00AA6A86">
        <w:rPr>
          <w:rFonts w:ascii="Times New Roman" w:hAnsi="Times New Roman"/>
          <w:sz w:val="28"/>
          <w:szCs w:val="28"/>
        </w:rPr>
        <w:t>осам</w:t>
      </w:r>
      <w:r w:rsidR="00443522" w:rsidRPr="00AA6A86">
        <w:rPr>
          <w:rFonts w:ascii="Times New Roman" w:hAnsi="Times New Roman"/>
          <w:sz w:val="28"/>
          <w:szCs w:val="28"/>
        </w:rPr>
        <w:t xml:space="preserve">  рационального репродуктивного поведения.</w:t>
      </w:r>
      <w:r w:rsidR="00FF29BF" w:rsidRPr="00AA6A86">
        <w:rPr>
          <w:rFonts w:ascii="Times New Roman" w:hAnsi="Times New Roman"/>
          <w:sz w:val="28"/>
          <w:szCs w:val="28"/>
        </w:rPr>
        <w:t xml:space="preserve"> </w:t>
      </w:r>
      <w:r w:rsidR="0078621A" w:rsidRPr="00AA6A86">
        <w:rPr>
          <w:rFonts w:ascii="Times New Roman" w:hAnsi="Times New Roman"/>
          <w:sz w:val="28"/>
          <w:szCs w:val="28"/>
        </w:rPr>
        <w:t xml:space="preserve">С этой целью </w:t>
      </w:r>
      <w:r w:rsidR="00546173" w:rsidRPr="00AA6A86">
        <w:rPr>
          <w:rFonts w:ascii="Times New Roman" w:hAnsi="Times New Roman"/>
          <w:sz w:val="28"/>
          <w:szCs w:val="28"/>
        </w:rPr>
        <w:t xml:space="preserve">акушерке </w:t>
      </w:r>
      <w:r w:rsidR="0078621A" w:rsidRPr="00AA6A86">
        <w:rPr>
          <w:rFonts w:ascii="Times New Roman" w:hAnsi="Times New Roman"/>
          <w:sz w:val="28"/>
          <w:szCs w:val="28"/>
        </w:rPr>
        <w:t>необходимо использовать все методы и средства   санитарного просвещения, что существенно повысит  эффективность</w:t>
      </w:r>
      <w:r w:rsidR="003D0FB0" w:rsidRPr="00AA6A8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46173" w:rsidRPr="00AA6A86">
        <w:rPr>
          <w:rFonts w:ascii="Times New Roman" w:hAnsi="Times New Roman"/>
          <w:sz w:val="28"/>
          <w:szCs w:val="28"/>
        </w:rPr>
        <w:t>прегравидарного</w:t>
      </w:r>
      <w:proofErr w:type="spellEnd"/>
      <w:r w:rsidR="00546173" w:rsidRPr="00AA6A86">
        <w:rPr>
          <w:rFonts w:ascii="Times New Roman" w:hAnsi="Times New Roman"/>
          <w:sz w:val="28"/>
          <w:szCs w:val="28"/>
        </w:rPr>
        <w:t xml:space="preserve"> консультирования. </w:t>
      </w:r>
    </w:p>
    <w:p w:rsidR="00443522" w:rsidRPr="00AA6A86" w:rsidRDefault="00E63157" w:rsidP="00AA6A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6A86">
        <w:rPr>
          <w:rFonts w:ascii="Times New Roman" w:hAnsi="Times New Roman"/>
          <w:sz w:val="28"/>
          <w:szCs w:val="28"/>
        </w:rPr>
        <w:t xml:space="preserve">Желательно уже с </w:t>
      </w:r>
      <w:r w:rsidR="00714451" w:rsidRPr="00AA6A86">
        <w:rPr>
          <w:rFonts w:ascii="Times New Roman" w:hAnsi="Times New Roman"/>
          <w:sz w:val="28"/>
          <w:szCs w:val="28"/>
        </w:rPr>
        <w:t xml:space="preserve">первого </w:t>
      </w:r>
      <w:r w:rsidRPr="00AA6A86">
        <w:rPr>
          <w:rFonts w:ascii="Times New Roman" w:hAnsi="Times New Roman"/>
          <w:sz w:val="28"/>
          <w:szCs w:val="28"/>
        </w:rPr>
        <w:t>этапа акушерке начинать психологиче</w:t>
      </w:r>
      <w:r w:rsidR="003160A0" w:rsidRPr="00AA6A86">
        <w:rPr>
          <w:rFonts w:ascii="Times New Roman" w:hAnsi="Times New Roman"/>
          <w:sz w:val="28"/>
          <w:szCs w:val="28"/>
        </w:rPr>
        <w:t>скую подготовку к будущим родам, что  является одним из важных направлений снижения числа осложнений беременности, родов и способствует рождению здорового ребенка.</w:t>
      </w:r>
    </w:p>
    <w:p w:rsidR="00AA6A86" w:rsidRDefault="00AA6A86" w:rsidP="00AA6A86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DA7869" w:rsidRPr="00AA6A86" w:rsidRDefault="00DA7869" w:rsidP="00AA6A86">
      <w:pPr>
        <w:spacing w:after="0" w:line="240" w:lineRule="auto"/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</w:pPr>
      <w:r w:rsidRPr="00AA6A86"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  <w:t xml:space="preserve">Слайд </w:t>
      </w:r>
      <w:r w:rsidR="008042C7" w:rsidRPr="00AA6A86"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  <w:t>8</w:t>
      </w:r>
    </w:p>
    <w:p w:rsidR="00E63157" w:rsidRPr="00AA6A86" w:rsidRDefault="003160A0" w:rsidP="00AA6A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6A86">
        <w:rPr>
          <w:rFonts w:ascii="Times New Roman" w:hAnsi="Times New Roman"/>
          <w:sz w:val="28"/>
          <w:szCs w:val="28"/>
        </w:rPr>
        <w:t>Второй этап - первичное обследование, ц</w:t>
      </w:r>
      <w:r w:rsidR="00E63157" w:rsidRPr="00AA6A86">
        <w:rPr>
          <w:rFonts w:ascii="Times New Roman" w:hAnsi="Times New Roman"/>
          <w:sz w:val="28"/>
          <w:szCs w:val="28"/>
        </w:rPr>
        <w:t>ель</w:t>
      </w:r>
      <w:r w:rsidRPr="00AA6A86">
        <w:rPr>
          <w:rFonts w:ascii="Times New Roman" w:hAnsi="Times New Roman"/>
          <w:sz w:val="28"/>
          <w:szCs w:val="28"/>
        </w:rPr>
        <w:t>ю которого является выявление возможных факторов</w:t>
      </w:r>
      <w:r w:rsidR="003D0FB0" w:rsidRPr="00AA6A86">
        <w:rPr>
          <w:rFonts w:ascii="Times New Roman" w:hAnsi="Times New Roman"/>
          <w:sz w:val="28"/>
          <w:szCs w:val="28"/>
        </w:rPr>
        <w:t xml:space="preserve"> </w:t>
      </w:r>
      <w:r w:rsidRPr="00AA6A86">
        <w:rPr>
          <w:rFonts w:ascii="Times New Roman" w:hAnsi="Times New Roman"/>
          <w:sz w:val="28"/>
          <w:szCs w:val="28"/>
        </w:rPr>
        <w:t>рис</w:t>
      </w:r>
      <w:r w:rsidR="00284D50" w:rsidRPr="00AA6A86">
        <w:rPr>
          <w:rFonts w:ascii="Times New Roman" w:hAnsi="Times New Roman"/>
          <w:sz w:val="28"/>
          <w:szCs w:val="28"/>
        </w:rPr>
        <w:t>ка для будущей беременности.</w:t>
      </w:r>
      <w:r w:rsidRPr="00AA6A86">
        <w:rPr>
          <w:rFonts w:ascii="Times New Roman" w:hAnsi="Times New Roman"/>
          <w:sz w:val="28"/>
          <w:szCs w:val="28"/>
        </w:rPr>
        <w:t xml:space="preserve"> О</w:t>
      </w:r>
      <w:r w:rsidR="00E63157" w:rsidRPr="00AA6A86">
        <w:rPr>
          <w:rFonts w:ascii="Times New Roman" w:hAnsi="Times New Roman"/>
          <w:sz w:val="28"/>
          <w:szCs w:val="28"/>
        </w:rPr>
        <w:t xml:space="preserve">бследование </w:t>
      </w:r>
      <w:r w:rsidR="00284D50" w:rsidRPr="00AA6A86">
        <w:rPr>
          <w:rFonts w:ascii="Times New Roman" w:hAnsi="Times New Roman"/>
          <w:sz w:val="28"/>
          <w:szCs w:val="28"/>
        </w:rPr>
        <w:t>имеет</w:t>
      </w:r>
      <w:r w:rsidR="00FB1C77" w:rsidRPr="00AA6A8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63157" w:rsidRPr="00AA6A86">
        <w:rPr>
          <w:rFonts w:ascii="Times New Roman" w:hAnsi="Times New Roman"/>
          <w:sz w:val="28"/>
          <w:szCs w:val="28"/>
        </w:rPr>
        <w:t>скрининговый</w:t>
      </w:r>
      <w:proofErr w:type="spellEnd"/>
      <w:r w:rsidR="00E63157" w:rsidRPr="00AA6A86">
        <w:rPr>
          <w:rFonts w:ascii="Times New Roman" w:hAnsi="Times New Roman"/>
          <w:sz w:val="28"/>
          <w:szCs w:val="28"/>
        </w:rPr>
        <w:t xml:space="preserve"> характер.</w:t>
      </w:r>
    </w:p>
    <w:p w:rsidR="00284D50" w:rsidRPr="00AA6A86" w:rsidRDefault="00E63157" w:rsidP="00AA6A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6A86">
        <w:rPr>
          <w:rFonts w:ascii="Times New Roman" w:hAnsi="Times New Roman"/>
          <w:sz w:val="28"/>
          <w:szCs w:val="28"/>
        </w:rPr>
        <w:t xml:space="preserve">Его также целесообразно проводить как минимум за 3 месяца до предполагаемого зачатия. Базовый объем первичного обследования в рамках </w:t>
      </w:r>
      <w:proofErr w:type="spellStart"/>
      <w:r w:rsidRPr="00AA6A86">
        <w:rPr>
          <w:rFonts w:ascii="Times New Roman" w:hAnsi="Times New Roman"/>
          <w:sz w:val="28"/>
          <w:szCs w:val="28"/>
        </w:rPr>
        <w:t>прегравидарной</w:t>
      </w:r>
      <w:proofErr w:type="spellEnd"/>
      <w:r w:rsidRPr="00AA6A86">
        <w:rPr>
          <w:rFonts w:ascii="Times New Roman" w:hAnsi="Times New Roman"/>
          <w:sz w:val="28"/>
          <w:szCs w:val="28"/>
        </w:rPr>
        <w:t xml:space="preserve"> подготовки </w:t>
      </w:r>
      <w:r w:rsidR="00766DB6" w:rsidRPr="00AA6A86">
        <w:rPr>
          <w:rFonts w:ascii="Times New Roman" w:hAnsi="Times New Roman"/>
          <w:sz w:val="28"/>
          <w:szCs w:val="28"/>
        </w:rPr>
        <w:t xml:space="preserve">разделён на пять направлений и </w:t>
      </w:r>
      <w:r w:rsidRPr="00AA6A86">
        <w:rPr>
          <w:rFonts w:ascii="Times New Roman" w:hAnsi="Times New Roman"/>
          <w:sz w:val="28"/>
          <w:szCs w:val="28"/>
        </w:rPr>
        <w:t>включает следующее:</w:t>
      </w:r>
    </w:p>
    <w:p w:rsidR="00E63157" w:rsidRPr="00AA6A86" w:rsidRDefault="00E63157" w:rsidP="00AA6A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6A86">
        <w:rPr>
          <w:rFonts w:ascii="Times New Roman" w:hAnsi="Times New Roman"/>
          <w:sz w:val="28"/>
          <w:szCs w:val="28"/>
        </w:rPr>
        <w:lastRenderedPageBreak/>
        <w:t>1.Сбор анамнеза, ос</w:t>
      </w:r>
      <w:r w:rsidR="00DA7869" w:rsidRPr="00AA6A86">
        <w:rPr>
          <w:rFonts w:ascii="Times New Roman" w:hAnsi="Times New Roman"/>
          <w:sz w:val="28"/>
          <w:szCs w:val="28"/>
        </w:rPr>
        <w:t xml:space="preserve">мотр и </w:t>
      </w:r>
      <w:proofErr w:type="spellStart"/>
      <w:r w:rsidR="00DA7869" w:rsidRPr="00AA6A86">
        <w:rPr>
          <w:rFonts w:ascii="Times New Roman" w:hAnsi="Times New Roman"/>
          <w:sz w:val="28"/>
          <w:szCs w:val="28"/>
        </w:rPr>
        <w:t>физикальное</w:t>
      </w:r>
      <w:proofErr w:type="spellEnd"/>
      <w:r w:rsidR="00DA7869" w:rsidRPr="00AA6A86">
        <w:rPr>
          <w:rFonts w:ascii="Times New Roman" w:hAnsi="Times New Roman"/>
          <w:sz w:val="28"/>
          <w:szCs w:val="28"/>
        </w:rPr>
        <w:t xml:space="preserve"> обследование, при котором обращают внимание на антропометрические показатели,  проводят измерение артериального давления, пульса, частоту дыхательных движений, определяют индекс массы тела.</w:t>
      </w:r>
    </w:p>
    <w:p w:rsidR="00E63157" w:rsidRPr="00AA6A86" w:rsidRDefault="00DA7869" w:rsidP="00AA6A86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A6A86">
        <w:rPr>
          <w:rFonts w:ascii="Times New Roman" w:hAnsi="Times New Roman"/>
          <w:sz w:val="28"/>
          <w:szCs w:val="28"/>
        </w:rPr>
        <w:t>В</w:t>
      </w:r>
      <w:r w:rsidR="00E63157" w:rsidRPr="00AA6A86">
        <w:rPr>
          <w:rFonts w:ascii="Times New Roman" w:hAnsi="Times New Roman"/>
          <w:sz w:val="28"/>
          <w:szCs w:val="28"/>
        </w:rPr>
        <w:t xml:space="preserve"> норме</w:t>
      </w:r>
      <w:r w:rsidR="009D3E2D" w:rsidRPr="00AA6A86">
        <w:rPr>
          <w:rFonts w:ascii="Times New Roman" w:hAnsi="Times New Roman"/>
          <w:sz w:val="28"/>
          <w:szCs w:val="28"/>
        </w:rPr>
        <w:t xml:space="preserve"> индекс массы тела</w:t>
      </w:r>
      <w:r w:rsidR="00E63157" w:rsidRPr="00AA6A86">
        <w:rPr>
          <w:rFonts w:ascii="Times New Roman" w:hAnsi="Times New Roman"/>
          <w:sz w:val="28"/>
          <w:szCs w:val="28"/>
        </w:rPr>
        <w:t xml:space="preserve"> составляет18-24,9. Увеличение или уменьшение этого показателя ассоциируется со снижением фертильности.</w:t>
      </w:r>
    </w:p>
    <w:p w:rsidR="00E63157" w:rsidRPr="00AA6A86" w:rsidRDefault="00DA7869" w:rsidP="00AA6A86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A6A86">
        <w:rPr>
          <w:rFonts w:ascii="Times New Roman" w:hAnsi="Times New Roman"/>
          <w:sz w:val="28"/>
          <w:szCs w:val="28"/>
        </w:rPr>
        <w:t xml:space="preserve">Регулярное измерение артериального давления </w:t>
      </w:r>
      <w:r w:rsidR="00E63157" w:rsidRPr="00AA6A86">
        <w:rPr>
          <w:rFonts w:ascii="Times New Roman" w:hAnsi="Times New Roman"/>
          <w:sz w:val="28"/>
          <w:szCs w:val="28"/>
        </w:rPr>
        <w:t xml:space="preserve"> позволяет выявить женщин с артериальной гипертензией и включить их в группу высокого акушерского риска по </w:t>
      </w:r>
      <w:proofErr w:type="spellStart"/>
      <w:r w:rsidR="00E63157" w:rsidRPr="00AA6A86">
        <w:rPr>
          <w:rFonts w:ascii="Times New Roman" w:hAnsi="Times New Roman"/>
          <w:sz w:val="28"/>
          <w:szCs w:val="28"/>
        </w:rPr>
        <w:t>преэклампсии</w:t>
      </w:r>
      <w:proofErr w:type="spellEnd"/>
      <w:r w:rsidR="00E63157" w:rsidRPr="00AA6A86">
        <w:rPr>
          <w:rFonts w:ascii="Times New Roman" w:hAnsi="Times New Roman"/>
          <w:sz w:val="28"/>
          <w:szCs w:val="28"/>
        </w:rPr>
        <w:t>, преждевременной отслойке плаценты, задержке развит</w:t>
      </w:r>
      <w:r w:rsidR="00EB7002" w:rsidRPr="00AA6A86">
        <w:rPr>
          <w:rFonts w:ascii="Times New Roman" w:hAnsi="Times New Roman"/>
          <w:sz w:val="28"/>
          <w:szCs w:val="28"/>
        </w:rPr>
        <w:t>ия плода, преждевременным родам</w:t>
      </w:r>
      <w:r w:rsidR="00E63157" w:rsidRPr="00AA6A86">
        <w:rPr>
          <w:rFonts w:ascii="Times New Roman" w:hAnsi="Times New Roman"/>
          <w:sz w:val="28"/>
          <w:szCs w:val="28"/>
        </w:rPr>
        <w:t xml:space="preserve">. </w:t>
      </w:r>
    </w:p>
    <w:p w:rsidR="00AA6A86" w:rsidRDefault="00AA6A86" w:rsidP="00AA6A86">
      <w:pPr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EB7002" w:rsidRPr="00AA6A86" w:rsidRDefault="00FB1C77" w:rsidP="00AA6A86">
      <w:pPr>
        <w:spacing w:after="0" w:line="240" w:lineRule="auto"/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</w:pPr>
      <w:r w:rsidRPr="00AA6A86"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  <w:t>Слайд 9</w:t>
      </w:r>
    </w:p>
    <w:p w:rsidR="00AA471E" w:rsidRPr="00AA6A86" w:rsidRDefault="00E63157" w:rsidP="00AA6A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6A86">
        <w:rPr>
          <w:rFonts w:ascii="Times New Roman" w:hAnsi="Times New Roman"/>
          <w:sz w:val="28"/>
          <w:szCs w:val="28"/>
        </w:rPr>
        <w:t>2. Акушерско-гинекологическое обследование, оценка вагинальной мик</w:t>
      </w:r>
      <w:r w:rsidR="00B434B5" w:rsidRPr="00AA6A86">
        <w:rPr>
          <w:rFonts w:ascii="Times New Roman" w:hAnsi="Times New Roman"/>
          <w:sz w:val="28"/>
          <w:szCs w:val="28"/>
        </w:rPr>
        <w:t xml:space="preserve">рофлоры и цитологических мазков, что позволяет своевременно оценить </w:t>
      </w:r>
      <w:proofErr w:type="gramStart"/>
      <w:r w:rsidR="00B434B5" w:rsidRPr="00AA6A86">
        <w:rPr>
          <w:rFonts w:ascii="Times New Roman" w:hAnsi="Times New Roman"/>
          <w:sz w:val="28"/>
          <w:szCs w:val="28"/>
        </w:rPr>
        <w:t>вагинальную</w:t>
      </w:r>
      <w:proofErr w:type="gramEnd"/>
      <w:r w:rsidR="00FF29BF" w:rsidRPr="00AA6A86">
        <w:rPr>
          <w:rFonts w:ascii="Times New Roman" w:hAnsi="Times New Roman"/>
          <w:sz w:val="28"/>
          <w:szCs w:val="28"/>
        </w:rPr>
        <w:t xml:space="preserve"> микроэкологию</w:t>
      </w:r>
      <w:r w:rsidR="00C579D8" w:rsidRPr="00AA6A86">
        <w:rPr>
          <w:rFonts w:ascii="Times New Roman" w:hAnsi="Times New Roman"/>
          <w:sz w:val="28"/>
          <w:szCs w:val="28"/>
        </w:rPr>
        <w:t xml:space="preserve">, провести лечение с целью </w:t>
      </w:r>
      <w:r w:rsidR="00F6615F" w:rsidRPr="00AA6A86">
        <w:rPr>
          <w:rFonts w:ascii="Times New Roman" w:hAnsi="Times New Roman"/>
          <w:sz w:val="28"/>
          <w:szCs w:val="28"/>
        </w:rPr>
        <w:t xml:space="preserve">коррекции </w:t>
      </w:r>
      <w:r w:rsidR="00C579D8" w:rsidRPr="00AA6A86">
        <w:rPr>
          <w:rFonts w:ascii="Times New Roman" w:hAnsi="Times New Roman"/>
          <w:sz w:val="28"/>
          <w:szCs w:val="28"/>
        </w:rPr>
        <w:t xml:space="preserve"> вагинального </w:t>
      </w:r>
      <w:proofErr w:type="spellStart"/>
      <w:r w:rsidR="00C579D8" w:rsidRPr="00AA6A86">
        <w:rPr>
          <w:rFonts w:ascii="Times New Roman" w:hAnsi="Times New Roman"/>
          <w:sz w:val="28"/>
          <w:szCs w:val="28"/>
        </w:rPr>
        <w:t>микробиоценоза</w:t>
      </w:r>
      <w:proofErr w:type="spellEnd"/>
      <w:r w:rsidR="00F6615F" w:rsidRPr="00AA6A86">
        <w:rPr>
          <w:rFonts w:ascii="Times New Roman" w:hAnsi="Times New Roman"/>
          <w:sz w:val="28"/>
          <w:szCs w:val="28"/>
        </w:rPr>
        <w:t>.</w:t>
      </w:r>
    </w:p>
    <w:p w:rsidR="00AA6A86" w:rsidRDefault="00AA6A86" w:rsidP="00AA6A86">
      <w:pPr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AE2F36" w:rsidRPr="00AA6A86" w:rsidRDefault="00AE2F36" w:rsidP="00AA6A86">
      <w:pPr>
        <w:spacing w:after="0" w:line="240" w:lineRule="auto"/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</w:pPr>
      <w:r w:rsidRPr="00AA6A86"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  <w:t>Слайд 1</w:t>
      </w:r>
      <w:r w:rsidR="00FB1C77" w:rsidRPr="00AA6A86"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  <w:t>0</w:t>
      </w:r>
    </w:p>
    <w:p w:rsidR="00AA6A86" w:rsidRDefault="00E63157" w:rsidP="00AA6A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6A86">
        <w:rPr>
          <w:rFonts w:ascii="Times New Roman" w:hAnsi="Times New Roman"/>
          <w:sz w:val="28"/>
          <w:szCs w:val="28"/>
        </w:rPr>
        <w:t xml:space="preserve">3.Лабораторные исследования крови и мочи. </w:t>
      </w:r>
      <w:r w:rsidR="000253EB" w:rsidRPr="00AA6A86">
        <w:rPr>
          <w:rFonts w:ascii="Times New Roman" w:hAnsi="Times New Roman"/>
          <w:sz w:val="28"/>
          <w:szCs w:val="28"/>
        </w:rPr>
        <w:t xml:space="preserve">В протоколе представлен перечень исследований, которые проводятся как в обязательном порядке, так и которые желательно сделать. </w:t>
      </w:r>
      <w:proofErr w:type="gramStart"/>
      <w:r w:rsidR="00F26C71" w:rsidRPr="00AA6A86">
        <w:rPr>
          <w:rFonts w:ascii="Times New Roman" w:hAnsi="Times New Roman"/>
          <w:sz w:val="28"/>
          <w:szCs w:val="28"/>
        </w:rPr>
        <w:t>Важное  значение</w:t>
      </w:r>
      <w:proofErr w:type="gramEnd"/>
      <w:r w:rsidR="00F26C71" w:rsidRPr="00AA6A86">
        <w:rPr>
          <w:rFonts w:ascii="Times New Roman" w:hAnsi="Times New Roman"/>
          <w:sz w:val="28"/>
          <w:szCs w:val="28"/>
        </w:rPr>
        <w:t xml:space="preserve"> в лабораторных исследованиях</w:t>
      </w:r>
      <w:r w:rsidR="00DA370D" w:rsidRPr="00AA6A86">
        <w:rPr>
          <w:rFonts w:ascii="Times New Roman" w:hAnsi="Times New Roman"/>
          <w:sz w:val="28"/>
          <w:szCs w:val="28"/>
        </w:rPr>
        <w:t xml:space="preserve"> имеет</w:t>
      </w:r>
      <w:r w:rsidR="00AE2F36" w:rsidRPr="00AA6A86">
        <w:rPr>
          <w:rFonts w:ascii="Times New Roman" w:hAnsi="Times New Roman"/>
          <w:sz w:val="28"/>
          <w:szCs w:val="28"/>
        </w:rPr>
        <w:t xml:space="preserve"> определение уровня</w:t>
      </w:r>
      <w:r w:rsidR="00DA370D" w:rsidRPr="00AA6A86">
        <w:rPr>
          <w:rFonts w:ascii="Times New Roman" w:hAnsi="Times New Roman"/>
          <w:sz w:val="28"/>
          <w:szCs w:val="28"/>
        </w:rPr>
        <w:t xml:space="preserve"> глюкозы в плазме венозной крови (с 2012 года у беременных верхняя граница нормы</w:t>
      </w:r>
      <w:r w:rsidR="003D0FB0" w:rsidRPr="00AA6A86">
        <w:rPr>
          <w:rFonts w:ascii="Times New Roman" w:hAnsi="Times New Roman"/>
          <w:sz w:val="28"/>
          <w:szCs w:val="28"/>
        </w:rPr>
        <w:t xml:space="preserve"> составляет</w:t>
      </w:r>
      <w:r w:rsidR="00DA370D" w:rsidRPr="00AA6A86">
        <w:rPr>
          <w:rFonts w:ascii="Times New Roman" w:hAnsi="Times New Roman"/>
          <w:sz w:val="28"/>
          <w:szCs w:val="28"/>
        </w:rPr>
        <w:t>- 5,1ммоль/л).</w:t>
      </w:r>
    </w:p>
    <w:p w:rsidR="00AE2F36" w:rsidRPr="00AA6A86" w:rsidRDefault="00B434B5" w:rsidP="00AA6A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6A86">
        <w:rPr>
          <w:rFonts w:ascii="Times New Roman" w:hAnsi="Times New Roman"/>
          <w:sz w:val="28"/>
          <w:szCs w:val="28"/>
        </w:rPr>
        <w:t>В настоящее время кроме перечисленных в протоколе исследований,  согласно   письму  Федеральной службы в сфере защиты прав потребителей и благополучия человека «О ситуации по токсоплазмозу в РФ»,  Министерством  здравоохранения Омской области особое внимание обращено  на обследование женщин на оппортунистические инфекции, а также определение антител к вирусным заболеваниям, перенесенных в детском возрасте.</w:t>
      </w:r>
    </w:p>
    <w:p w:rsidR="00AA6A86" w:rsidRDefault="00AA6A86" w:rsidP="00AA6A86">
      <w:pPr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AA6A86" w:rsidRDefault="00AA6A86" w:rsidP="00AA6A86">
      <w:pPr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AE2F36" w:rsidRPr="00AA6A86" w:rsidRDefault="00AE2F36" w:rsidP="00AA6A86">
      <w:pPr>
        <w:spacing w:after="0" w:line="240" w:lineRule="auto"/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</w:pPr>
      <w:r w:rsidRPr="00AA6A86"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  <w:lastRenderedPageBreak/>
        <w:t>Слайд 1</w:t>
      </w:r>
      <w:r w:rsidR="00FB1C77" w:rsidRPr="00AA6A86"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  <w:t>1</w:t>
      </w:r>
    </w:p>
    <w:p w:rsidR="00107ED3" w:rsidRPr="00AA6A86" w:rsidRDefault="003011D3" w:rsidP="00AA6A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6A86">
        <w:rPr>
          <w:rFonts w:ascii="Times New Roman" w:hAnsi="Times New Roman"/>
          <w:sz w:val="28"/>
          <w:szCs w:val="28"/>
        </w:rPr>
        <w:t>4.Инструмен</w:t>
      </w:r>
      <w:r w:rsidR="00107ED3" w:rsidRPr="00AA6A86">
        <w:rPr>
          <w:rFonts w:ascii="Times New Roman" w:hAnsi="Times New Roman"/>
          <w:sz w:val="28"/>
          <w:szCs w:val="28"/>
        </w:rPr>
        <w:t>тальные обследования, к которым относя</w:t>
      </w:r>
      <w:r w:rsidRPr="00AA6A86">
        <w:rPr>
          <w:rFonts w:ascii="Times New Roman" w:hAnsi="Times New Roman"/>
          <w:sz w:val="28"/>
          <w:szCs w:val="28"/>
        </w:rPr>
        <w:t xml:space="preserve">тся </w:t>
      </w:r>
      <w:proofErr w:type="spellStart"/>
      <w:r w:rsidR="00E63157" w:rsidRPr="00AA6A86">
        <w:rPr>
          <w:rFonts w:ascii="Times New Roman" w:hAnsi="Times New Roman"/>
          <w:sz w:val="28"/>
          <w:szCs w:val="28"/>
        </w:rPr>
        <w:t>трансвагинальное</w:t>
      </w:r>
      <w:proofErr w:type="spellEnd"/>
      <w:r w:rsidR="00E63157" w:rsidRPr="00AA6A86">
        <w:rPr>
          <w:rFonts w:ascii="Times New Roman" w:hAnsi="Times New Roman"/>
          <w:sz w:val="28"/>
          <w:szCs w:val="28"/>
        </w:rPr>
        <w:t xml:space="preserve"> ультразвуковое исс</w:t>
      </w:r>
      <w:r w:rsidRPr="00AA6A86">
        <w:rPr>
          <w:rFonts w:ascii="Times New Roman" w:hAnsi="Times New Roman"/>
          <w:sz w:val="28"/>
          <w:szCs w:val="28"/>
        </w:rPr>
        <w:t>ледование органов малого таза</w:t>
      </w:r>
      <w:r w:rsidR="00107ED3" w:rsidRPr="00AA6A86">
        <w:rPr>
          <w:rFonts w:ascii="Times New Roman" w:hAnsi="Times New Roman"/>
          <w:sz w:val="28"/>
          <w:szCs w:val="28"/>
        </w:rPr>
        <w:t xml:space="preserve">  и</w:t>
      </w:r>
      <w:r w:rsidR="00664E08" w:rsidRPr="00AA6A86">
        <w:rPr>
          <w:rFonts w:ascii="Times New Roman" w:hAnsi="Times New Roman"/>
          <w:sz w:val="28"/>
          <w:szCs w:val="28"/>
        </w:rPr>
        <w:t xml:space="preserve"> </w:t>
      </w:r>
      <w:r w:rsidR="00107ED3" w:rsidRPr="00AA6A86">
        <w:rPr>
          <w:rFonts w:ascii="Times New Roman" w:hAnsi="Times New Roman"/>
          <w:sz w:val="28"/>
          <w:szCs w:val="28"/>
        </w:rPr>
        <w:t>ультразвуковое исследование  молочных желез.</w:t>
      </w:r>
    </w:p>
    <w:p w:rsidR="00E63157" w:rsidRPr="00AA6A86" w:rsidRDefault="00107ED3" w:rsidP="00AA6A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A6A86">
        <w:rPr>
          <w:rFonts w:ascii="Times New Roman" w:hAnsi="Times New Roman"/>
          <w:sz w:val="28"/>
          <w:szCs w:val="28"/>
        </w:rPr>
        <w:t>Трансвагинальное</w:t>
      </w:r>
      <w:proofErr w:type="spellEnd"/>
      <w:r w:rsidRPr="00AA6A86">
        <w:rPr>
          <w:rFonts w:ascii="Times New Roman" w:hAnsi="Times New Roman"/>
          <w:sz w:val="28"/>
          <w:szCs w:val="28"/>
        </w:rPr>
        <w:t xml:space="preserve"> ультразвуковое исследование органов малого таза  </w:t>
      </w:r>
      <w:r w:rsidR="003011D3" w:rsidRPr="00AA6A86">
        <w:rPr>
          <w:rFonts w:ascii="Times New Roman" w:hAnsi="Times New Roman"/>
          <w:sz w:val="28"/>
          <w:szCs w:val="28"/>
        </w:rPr>
        <w:t xml:space="preserve">проводится </w:t>
      </w:r>
      <w:r w:rsidR="00E63157" w:rsidRPr="00AA6A86">
        <w:rPr>
          <w:rFonts w:ascii="Times New Roman" w:hAnsi="Times New Roman"/>
          <w:sz w:val="28"/>
          <w:szCs w:val="28"/>
        </w:rPr>
        <w:t>в</w:t>
      </w:r>
      <w:r w:rsidR="003011D3" w:rsidRPr="00AA6A86">
        <w:rPr>
          <w:rFonts w:ascii="Times New Roman" w:hAnsi="Times New Roman"/>
          <w:sz w:val="28"/>
          <w:szCs w:val="28"/>
        </w:rPr>
        <w:t xml:space="preserve"> середине менструального цикла  на 19-21 день</w:t>
      </w:r>
      <w:r w:rsidR="00E63157" w:rsidRPr="00AA6A86">
        <w:rPr>
          <w:rFonts w:ascii="Times New Roman" w:hAnsi="Times New Roman"/>
          <w:sz w:val="28"/>
          <w:szCs w:val="28"/>
        </w:rPr>
        <w:t>.</w:t>
      </w:r>
      <w:r w:rsidR="00AA6A86">
        <w:rPr>
          <w:rFonts w:ascii="Times New Roman" w:hAnsi="Times New Roman"/>
          <w:sz w:val="28"/>
          <w:szCs w:val="28"/>
        </w:rPr>
        <w:t xml:space="preserve"> </w:t>
      </w:r>
      <w:r w:rsidR="00AE2F36" w:rsidRPr="00AA6A86">
        <w:rPr>
          <w:rFonts w:ascii="Times New Roman" w:hAnsi="Times New Roman"/>
          <w:sz w:val="28"/>
          <w:szCs w:val="28"/>
        </w:rPr>
        <w:t>УЗИ моло</w:t>
      </w:r>
      <w:r w:rsidR="00AA6A86">
        <w:rPr>
          <w:rFonts w:ascii="Times New Roman" w:hAnsi="Times New Roman"/>
          <w:sz w:val="28"/>
          <w:szCs w:val="28"/>
        </w:rPr>
        <w:t xml:space="preserve">чных желез </w:t>
      </w:r>
      <w:r w:rsidR="00AE2F36" w:rsidRPr="00AA6A86">
        <w:rPr>
          <w:rFonts w:ascii="Times New Roman" w:hAnsi="Times New Roman"/>
          <w:sz w:val="28"/>
          <w:szCs w:val="28"/>
        </w:rPr>
        <w:t>на 5-11 день цикла</w:t>
      </w:r>
      <w:r w:rsidR="00E63157" w:rsidRPr="00AA6A86">
        <w:rPr>
          <w:rFonts w:ascii="Times New Roman" w:hAnsi="Times New Roman"/>
          <w:sz w:val="28"/>
          <w:szCs w:val="28"/>
        </w:rPr>
        <w:t>, пациенткам с</w:t>
      </w:r>
      <w:r w:rsidR="00AE2F36" w:rsidRPr="00AA6A86">
        <w:rPr>
          <w:rFonts w:ascii="Times New Roman" w:hAnsi="Times New Roman"/>
          <w:sz w:val="28"/>
          <w:szCs w:val="28"/>
        </w:rPr>
        <w:t>тарше 35 лет маммография  на 5-11 день цикла</w:t>
      </w:r>
      <w:r w:rsidR="00E63157" w:rsidRPr="00AA6A86">
        <w:rPr>
          <w:rFonts w:ascii="Times New Roman" w:hAnsi="Times New Roman"/>
          <w:sz w:val="28"/>
          <w:szCs w:val="28"/>
        </w:rPr>
        <w:t>.</w:t>
      </w:r>
    </w:p>
    <w:p w:rsidR="00AA6A86" w:rsidRDefault="00AA6A86" w:rsidP="00AA6A86">
      <w:pPr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0B04EB" w:rsidRPr="00AE2328" w:rsidRDefault="000B04EB" w:rsidP="00AE2328">
      <w:pPr>
        <w:spacing w:after="0" w:line="240" w:lineRule="auto"/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</w:pPr>
      <w:r w:rsidRPr="00AE2328"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  <w:t>Слайд 1</w:t>
      </w:r>
      <w:r w:rsidR="006B4382" w:rsidRPr="00AE2328"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  <w:t>2</w:t>
      </w:r>
    </w:p>
    <w:p w:rsidR="00E63157" w:rsidRPr="00AA6A86" w:rsidRDefault="00E63157" w:rsidP="00AE232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6A86">
        <w:rPr>
          <w:rFonts w:ascii="Times New Roman" w:hAnsi="Times New Roman"/>
          <w:sz w:val="28"/>
          <w:szCs w:val="28"/>
        </w:rPr>
        <w:t>5. Консультации смежных специалистов.</w:t>
      </w:r>
    </w:p>
    <w:p w:rsidR="00813AA3" w:rsidRPr="00AA6A86" w:rsidRDefault="00E63157" w:rsidP="00AE232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6A86">
        <w:rPr>
          <w:rFonts w:ascii="Times New Roman" w:hAnsi="Times New Roman"/>
          <w:sz w:val="28"/>
          <w:szCs w:val="28"/>
        </w:rPr>
        <w:t xml:space="preserve">Дополнительный спектр лабораторного обследования и смежных специалистов акушер-гинеколог определяет индивидуально, ориентируясь на результаты базового скрининга и данные тщательно собранного </w:t>
      </w:r>
      <w:r w:rsidR="00813AA3" w:rsidRPr="00AA6A86">
        <w:rPr>
          <w:rFonts w:ascii="Times New Roman" w:hAnsi="Times New Roman"/>
          <w:sz w:val="28"/>
          <w:szCs w:val="28"/>
        </w:rPr>
        <w:t>общего, семейного и репр</w:t>
      </w:r>
      <w:r w:rsidR="0010693A" w:rsidRPr="00AA6A86">
        <w:rPr>
          <w:rFonts w:ascii="Times New Roman" w:hAnsi="Times New Roman"/>
          <w:sz w:val="28"/>
          <w:szCs w:val="28"/>
        </w:rPr>
        <w:t>о</w:t>
      </w:r>
      <w:r w:rsidR="00813AA3" w:rsidRPr="00AA6A86">
        <w:rPr>
          <w:rFonts w:ascii="Times New Roman" w:hAnsi="Times New Roman"/>
          <w:sz w:val="28"/>
          <w:szCs w:val="28"/>
        </w:rPr>
        <w:t>дуктивного анамнезов</w:t>
      </w:r>
      <w:r w:rsidRPr="00AA6A86">
        <w:rPr>
          <w:rFonts w:ascii="Times New Roman" w:hAnsi="Times New Roman"/>
          <w:sz w:val="28"/>
          <w:szCs w:val="28"/>
        </w:rPr>
        <w:t xml:space="preserve">. </w:t>
      </w:r>
    </w:p>
    <w:p w:rsidR="00AE2328" w:rsidRDefault="00AE2328" w:rsidP="00AA6A86">
      <w:pPr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664E08" w:rsidRPr="007D7E80" w:rsidRDefault="00664E08" w:rsidP="007D7E80">
      <w:pPr>
        <w:spacing w:after="0" w:line="240" w:lineRule="auto"/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</w:pPr>
      <w:r w:rsidRPr="007D7E80"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  <w:t>Слайд 13</w:t>
      </w:r>
    </w:p>
    <w:p w:rsidR="00FB65AB" w:rsidRPr="00AA6A86" w:rsidRDefault="00E63157" w:rsidP="007D7E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6A86">
        <w:rPr>
          <w:rFonts w:ascii="Times New Roman" w:hAnsi="Times New Roman"/>
          <w:sz w:val="28"/>
          <w:szCs w:val="28"/>
        </w:rPr>
        <w:t>Роль акушерки на этапе</w:t>
      </w:r>
      <w:r w:rsidR="00FB65AB" w:rsidRPr="00AA6A86">
        <w:rPr>
          <w:rFonts w:ascii="Times New Roman" w:hAnsi="Times New Roman"/>
          <w:sz w:val="28"/>
          <w:szCs w:val="28"/>
        </w:rPr>
        <w:t xml:space="preserve"> первичного обследования</w:t>
      </w:r>
      <w:r w:rsidRPr="00AA6A86">
        <w:rPr>
          <w:rFonts w:ascii="Times New Roman" w:hAnsi="Times New Roman"/>
          <w:sz w:val="28"/>
          <w:szCs w:val="28"/>
        </w:rPr>
        <w:t xml:space="preserve">: </w:t>
      </w:r>
    </w:p>
    <w:p w:rsidR="00FB65AB" w:rsidRPr="00AA6A86" w:rsidRDefault="00E63157" w:rsidP="007D7E80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AA6A86">
        <w:rPr>
          <w:rFonts w:ascii="Times New Roman" w:hAnsi="Times New Roman"/>
          <w:sz w:val="28"/>
          <w:szCs w:val="28"/>
        </w:rPr>
        <w:t xml:space="preserve">выписать </w:t>
      </w:r>
      <w:r w:rsidR="00FB65AB" w:rsidRPr="00AA6A86">
        <w:rPr>
          <w:rFonts w:ascii="Times New Roman" w:hAnsi="Times New Roman"/>
          <w:sz w:val="28"/>
          <w:szCs w:val="28"/>
        </w:rPr>
        <w:t xml:space="preserve">в полном объёме </w:t>
      </w:r>
      <w:r w:rsidRPr="00AA6A86">
        <w:rPr>
          <w:rFonts w:ascii="Times New Roman" w:hAnsi="Times New Roman"/>
          <w:sz w:val="28"/>
          <w:szCs w:val="28"/>
        </w:rPr>
        <w:t>все необходимые направления на исследо</w:t>
      </w:r>
      <w:r w:rsidR="00FB65AB" w:rsidRPr="00AA6A86">
        <w:rPr>
          <w:rFonts w:ascii="Times New Roman" w:hAnsi="Times New Roman"/>
          <w:sz w:val="28"/>
          <w:szCs w:val="28"/>
        </w:rPr>
        <w:t>вания, объяснить пациентке графики работы и месторасположение лабораторий, правила подготовки к исследованиям;</w:t>
      </w:r>
    </w:p>
    <w:p w:rsidR="00FB65AB" w:rsidRPr="00AA6A86" w:rsidRDefault="00FB65AB" w:rsidP="007D7E80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AA6A86">
        <w:rPr>
          <w:rFonts w:ascii="Times New Roman" w:hAnsi="Times New Roman"/>
          <w:sz w:val="28"/>
          <w:szCs w:val="28"/>
        </w:rPr>
        <w:t>своевременная систематизация полученных результатов</w:t>
      </w:r>
      <w:r w:rsidR="0010693A" w:rsidRPr="00AA6A86">
        <w:rPr>
          <w:rFonts w:ascii="Times New Roman" w:hAnsi="Times New Roman"/>
          <w:sz w:val="28"/>
          <w:szCs w:val="28"/>
        </w:rPr>
        <w:t xml:space="preserve"> </w:t>
      </w:r>
      <w:r w:rsidRPr="00AA6A86">
        <w:rPr>
          <w:rFonts w:ascii="Times New Roman" w:hAnsi="Times New Roman"/>
          <w:sz w:val="28"/>
          <w:szCs w:val="28"/>
        </w:rPr>
        <w:t>исследований;</w:t>
      </w:r>
    </w:p>
    <w:p w:rsidR="00FB65AB" w:rsidRPr="00AA6A86" w:rsidRDefault="00FB65AB" w:rsidP="007D7E80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AA6A86">
        <w:rPr>
          <w:rFonts w:ascii="Times New Roman" w:hAnsi="Times New Roman"/>
          <w:sz w:val="28"/>
          <w:szCs w:val="28"/>
        </w:rPr>
        <w:t>контроль</w:t>
      </w:r>
      <w:r w:rsidR="0010693A" w:rsidRPr="00AA6A86">
        <w:rPr>
          <w:rFonts w:ascii="Times New Roman" w:hAnsi="Times New Roman"/>
          <w:sz w:val="28"/>
          <w:szCs w:val="28"/>
        </w:rPr>
        <w:t xml:space="preserve"> </w:t>
      </w:r>
      <w:r w:rsidR="00BE0335" w:rsidRPr="00AA6A86">
        <w:rPr>
          <w:rFonts w:ascii="Times New Roman" w:hAnsi="Times New Roman"/>
          <w:sz w:val="28"/>
          <w:szCs w:val="28"/>
        </w:rPr>
        <w:t xml:space="preserve">выполнения, </w:t>
      </w:r>
      <w:r w:rsidRPr="00AA6A86">
        <w:rPr>
          <w:rFonts w:ascii="Times New Roman" w:hAnsi="Times New Roman"/>
          <w:sz w:val="28"/>
          <w:szCs w:val="28"/>
        </w:rPr>
        <w:t>назначенных врачом обследований и консультаций;</w:t>
      </w:r>
    </w:p>
    <w:p w:rsidR="00FB65AB" w:rsidRPr="00AA6A86" w:rsidRDefault="00FB65AB" w:rsidP="007D7E80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AA6A86">
        <w:rPr>
          <w:rFonts w:ascii="Times New Roman" w:hAnsi="Times New Roman"/>
          <w:sz w:val="28"/>
          <w:szCs w:val="28"/>
        </w:rPr>
        <w:t>подготовка</w:t>
      </w:r>
      <w:r w:rsidR="00E63157" w:rsidRPr="00AA6A86">
        <w:rPr>
          <w:rFonts w:ascii="Times New Roman" w:hAnsi="Times New Roman"/>
          <w:sz w:val="28"/>
          <w:szCs w:val="28"/>
        </w:rPr>
        <w:t xml:space="preserve"> медицинской документации к следующему приему пациентки.</w:t>
      </w:r>
    </w:p>
    <w:p w:rsidR="00E63157" w:rsidRPr="00AA6A86" w:rsidRDefault="00FB65AB" w:rsidP="007D7E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6A86">
        <w:rPr>
          <w:rFonts w:ascii="Times New Roman" w:hAnsi="Times New Roman"/>
          <w:sz w:val="28"/>
          <w:szCs w:val="28"/>
        </w:rPr>
        <w:t>Перечисленные мероприятия</w:t>
      </w:r>
      <w:r w:rsidR="0010693A" w:rsidRPr="00AA6A86">
        <w:rPr>
          <w:rFonts w:ascii="Times New Roman" w:hAnsi="Times New Roman"/>
          <w:sz w:val="28"/>
          <w:szCs w:val="28"/>
        </w:rPr>
        <w:t xml:space="preserve"> </w:t>
      </w:r>
      <w:r w:rsidRPr="00AA6A86">
        <w:rPr>
          <w:rFonts w:ascii="Times New Roman" w:hAnsi="Times New Roman"/>
          <w:sz w:val="28"/>
          <w:szCs w:val="28"/>
        </w:rPr>
        <w:t xml:space="preserve">позволят  уменьшить  время </w:t>
      </w:r>
      <w:r w:rsidR="000B04EB" w:rsidRPr="00AA6A86">
        <w:rPr>
          <w:rFonts w:ascii="Times New Roman" w:hAnsi="Times New Roman"/>
          <w:sz w:val="28"/>
          <w:szCs w:val="28"/>
        </w:rPr>
        <w:t xml:space="preserve"> ожидания на прием к врачу,  </w:t>
      </w:r>
      <w:r w:rsidRPr="00AA6A86">
        <w:rPr>
          <w:rFonts w:ascii="Times New Roman" w:hAnsi="Times New Roman"/>
          <w:sz w:val="28"/>
          <w:szCs w:val="28"/>
        </w:rPr>
        <w:t>исключат потерю результатов исследований и как следствие их повторное назначение</w:t>
      </w:r>
      <w:r w:rsidR="000B04EB" w:rsidRPr="00AA6A86">
        <w:rPr>
          <w:rFonts w:ascii="Times New Roman" w:hAnsi="Times New Roman"/>
          <w:sz w:val="28"/>
          <w:szCs w:val="28"/>
        </w:rPr>
        <w:t xml:space="preserve">, </w:t>
      </w:r>
      <w:r w:rsidRPr="00AA6A86">
        <w:rPr>
          <w:rFonts w:ascii="Times New Roman" w:hAnsi="Times New Roman"/>
          <w:sz w:val="28"/>
          <w:szCs w:val="28"/>
        </w:rPr>
        <w:t>что в свою очередь повысит удовлетворённость пациентов качеством оказания медицинской помощи.</w:t>
      </w:r>
    </w:p>
    <w:p w:rsidR="007D7E80" w:rsidRDefault="007D7E80" w:rsidP="007D7E8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D418D2" w:rsidRPr="007D7E80" w:rsidRDefault="00D418D2" w:rsidP="007D7E80">
      <w:pPr>
        <w:spacing w:after="0" w:line="240" w:lineRule="auto"/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</w:pPr>
      <w:r w:rsidRPr="007D7E80"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  <w:t>Слайд 1</w:t>
      </w:r>
      <w:r w:rsidR="00664E08" w:rsidRPr="007D7E80"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  <w:t>4</w:t>
      </w:r>
    </w:p>
    <w:p w:rsidR="00E63157" w:rsidRPr="00AA6A86" w:rsidRDefault="00E63157" w:rsidP="007D7E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6A86">
        <w:rPr>
          <w:rFonts w:ascii="Times New Roman" w:hAnsi="Times New Roman"/>
          <w:sz w:val="28"/>
          <w:szCs w:val="28"/>
        </w:rPr>
        <w:t xml:space="preserve">3 этап </w:t>
      </w:r>
      <w:proofErr w:type="spellStart"/>
      <w:r w:rsidRPr="00AA6A86">
        <w:rPr>
          <w:rFonts w:ascii="Times New Roman" w:hAnsi="Times New Roman"/>
          <w:sz w:val="28"/>
          <w:szCs w:val="28"/>
        </w:rPr>
        <w:t>прегравидарной</w:t>
      </w:r>
      <w:proofErr w:type="spellEnd"/>
      <w:r w:rsidRPr="00AA6A86">
        <w:rPr>
          <w:rFonts w:ascii="Times New Roman" w:hAnsi="Times New Roman"/>
          <w:sz w:val="28"/>
          <w:szCs w:val="28"/>
        </w:rPr>
        <w:t xml:space="preserve"> подготовки</w:t>
      </w:r>
      <w:r w:rsidR="00D4268F" w:rsidRPr="00AA6A86">
        <w:rPr>
          <w:rFonts w:ascii="Times New Roman" w:hAnsi="Times New Roman"/>
          <w:sz w:val="28"/>
          <w:szCs w:val="28"/>
        </w:rPr>
        <w:t xml:space="preserve"> </w:t>
      </w:r>
      <w:r w:rsidRPr="00AA6A86">
        <w:rPr>
          <w:rFonts w:ascii="Times New Roman" w:hAnsi="Times New Roman"/>
          <w:sz w:val="28"/>
          <w:szCs w:val="28"/>
        </w:rPr>
        <w:t>- рутинные профилактические рекомендации.</w:t>
      </w:r>
    </w:p>
    <w:p w:rsidR="004B221C" w:rsidRPr="00AA6A86" w:rsidRDefault="00E63157" w:rsidP="007D7E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6A86">
        <w:rPr>
          <w:rFonts w:ascii="Times New Roman" w:hAnsi="Times New Roman"/>
          <w:sz w:val="28"/>
          <w:szCs w:val="28"/>
        </w:rPr>
        <w:lastRenderedPageBreak/>
        <w:t>Они даются всем условно здоровым пара</w:t>
      </w:r>
      <w:r w:rsidR="00D418D2" w:rsidRPr="00AA6A86">
        <w:rPr>
          <w:rFonts w:ascii="Times New Roman" w:hAnsi="Times New Roman"/>
          <w:sz w:val="28"/>
          <w:szCs w:val="28"/>
        </w:rPr>
        <w:t xml:space="preserve">м. В числе основных назначений является </w:t>
      </w:r>
      <w:r w:rsidRPr="00AA6A86">
        <w:rPr>
          <w:rFonts w:ascii="Times New Roman" w:hAnsi="Times New Roman"/>
          <w:sz w:val="28"/>
          <w:szCs w:val="28"/>
        </w:rPr>
        <w:t xml:space="preserve">коррекция </w:t>
      </w:r>
      <w:r w:rsidR="00D418D2" w:rsidRPr="00AA6A86">
        <w:rPr>
          <w:rFonts w:ascii="Times New Roman" w:hAnsi="Times New Roman"/>
          <w:sz w:val="28"/>
          <w:szCs w:val="28"/>
        </w:rPr>
        <w:t>дефицитных состояний, характерных для Омского региона по витаминам, микро и макроэлементам</w:t>
      </w:r>
      <w:r w:rsidRPr="00AA6A86">
        <w:rPr>
          <w:rFonts w:ascii="Times New Roman" w:hAnsi="Times New Roman"/>
          <w:sz w:val="28"/>
          <w:szCs w:val="28"/>
        </w:rPr>
        <w:t xml:space="preserve">, </w:t>
      </w:r>
      <w:r w:rsidR="00D418D2" w:rsidRPr="00AA6A86">
        <w:rPr>
          <w:rFonts w:ascii="Times New Roman" w:hAnsi="Times New Roman"/>
          <w:sz w:val="28"/>
          <w:szCs w:val="28"/>
        </w:rPr>
        <w:t xml:space="preserve"> что обусловлено недостаточным потреблением пищевых продуктов, сод</w:t>
      </w:r>
      <w:r w:rsidR="00C77B12" w:rsidRPr="00AA6A86">
        <w:rPr>
          <w:rFonts w:ascii="Times New Roman" w:hAnsi="Times New Roman"/>
          <w:sz w:val="28"/>
          <w:szCs w:val="28"/>
        </w:rPr>
        <w:t xml:space="preserve">ержащих калий, йод, селен, фтор и </w:t>
      </w:r>
      <w:r w:rsidR="00D418D2" w:rsidRPr="00AA6A86">
        <w:rPr>
          <w:rFonts w:ascii="Times New Roman" w:hAnsi="Times New Roman"/>
          <w:sz w:val="28"/>
          <w:szCs w:val="28"/>
        </w:rPr>
        <w:t xml:space="preserve"> железо. П</w:t>
      </w:r>
      <w:r w:rsidRPr="00AA6A86">
        <w:rPr>
          <w:rFonts w:ascii="Times New Roman" w:hAnsi="Times New Roman"/>
          <w:sz w:val="28"/>
          <w:szCs w:val="28"/>
        </w:rPr>
        <w:t>ри необходимости</w:t>
      </w:r>
      <w:r w:rsidR="00AA4DDF" w:rsidRPr="00AA6A86">
        <w:rPr>
          <w:rFonts w:ascii="Times New Roman" w:hAnsi="Times New Roman"/>
          <w:sz w:val="28"/>
          <w:szCs w:val="28"/>
        </w:rPr>
        <w:t xml:space="preserve"> на 3 этапе проводится </w:t>
      </w:r>
      <w:r w:rsidRPr="00AA6A86">
        <w:rPr>
          <w:rFonts w:ascii="Times New Roman" w:hAnsi="Times New Roman"/>
          <w:sz w:val="28"/>
          <w:szCs w:val="28"/>
        </w:rPr>
        <w:t xml:space="preserve">вакцинация против краснухи, ветряной оспы и кори. В случае конфликтной </w:t>
      </w:r>
      <w:proofErr w:type="gramStart"/>
      <w:r w:rsidRPr="00AA6A86">
        <w:rPr>
          <w:rFonts w:ascii="Times New Roman" w:hAnsi="Times New Roman"/>
          <w:sz w:val="28"/>
          <w:szCs w:val="28"/>
        </w:rPr>
        <w:t>резус-принадлежности</w:t>
      </w:r>
      <w:proofErr w:type="gramEnd"/>
      <w:r w:rsidRPr="00AA6A86">
        <w:rPr>
          <w:rFonts w:ascii="Times New Roman" w:hAnsi="Times New Roman"/>
          <w:sz w:val="28"/>
          <w:szCs w:val="28"/>
        </w:rPr>
        <w:t xml:space="preserve"> половых партнеров </w:t>
      </w:r>
      <w:r w:rsidR="003F6D4C" w:rsidRPr="00AA6A86">
        <w:rPr>
          <w:rFonts w:ascii="Times New Roman" w:hAnsi="Times New Roman"/>
          <w:sz w:val="28"/>
          <w:szCs w:val="28"/>
        </w:rPr>
        <w:t xml:space="preserve">даются </w:t>
      </w:r>
      <w:r w:rsidRPr="00AA6A86">
        <w:rPr>
          <w:rFonts w:ascii="Times New Roman" w:hAnsi="Times New Roman"/>
          <w:sz w:val="28"/>
          <w:szCs w:val="28"/>
        </w:rPr>
        <w:t xml:space="preserve"> разъяснения о необходимости, методах и сроках </w:t>
      </w:r>
      <w:proofErr w:type="spellStart"/>
      <w:r w:rsidRPr="00AA6A86">
        <w:rPr>
          <w:rFonts w:ascii="Times New Roman" w:hAnsi="Times New Roman"/>
          <w:sz w:val="28"/>
          <w:szCs w:val="28"/>
        </w:rPr>
        <w:t>гравидарной</w:t>
      </w:r>
      <w:proofErr w:type="spellEnd"/>
      <w:r w:rsidRPr="00AA6A86">
        <w:rPr>
          <w:rFonts w:ascii="Times New Roman" w:hAnsi="Times New Roman"/>
          <w:sz w:val="28"/>
          <w:szCs w:val="28"/>
        </w:rPr>
        <w:t xml:space="preserve"> профилактики и защиты плода от последствий резус-конфликта. </w:t>
      </w:r>
      <w:r w:rsidR="003F6D4C" w:rsidRPr="00AA6A86">
        <w:rPr>
          <w:rFonts w:ascii="Times New Roman" w:hAnsi="Times New Roman"/>
          <w:sz w:val="28"/>
          <w:szCs w:val="28"/>
        </w:rPr>
        <w:t>Н</w:t>
      </w:r>
      <w:r w:rsidR="00D418D2" w:rsidRPr="00AA6A86">
        <w:rPr>
          <w:rFonts w:ascii="Times New Roman" w:hAnsi="Times New Roman"/>
          <w:sz w:val="28"/>
          <w:szCs w:val="28"/>
        </w:rPr>
        <w:t xml:space="preserve">а </w:t>
      </w:r>
      <w:r w:rsidR="003F6D4C" w:rsidRPr="00AA6A86">
        <w:rPr>
          <w:rFonts w:ascii="Times New Roman" w:hAnsi="Times New Roman"/>
          <w:sz w:val="28"/>
          <w:szCs w:val="28"/>
        </w:rPr>
        <w:t>третьем</w:t>
      </w:r>
      <w:r w:rsidR="00D418D2" w:rsidRPr="00AA6A86">
        <w:rPr>
          <w:rFonts w:ascii="Times New Roman" w:hAnsi="Times New Roman"/>
          <w:sz w:val="28"/>
          <w:szCs w:val="28"/>
        </w:rPr>
        <w:t xml:space="preserve"> этапе </w:t>
      </w:r>
      <w:r w:rsidR="003F6D4C" w:rsidRPr="00AA6A86">
        <w:rPr>
          <w:rFonts w:ascii="Times New Roman" w:hAnsi="Times New Roman"/>
          <w:sz w:val="28"/>
          <w:szCs w:val="28"/>
        </w:rPr>
        <w:t xml:space="preserve">возрастает роль акушерки при </w:t>
      </w:r>
      <w:r w:rsidR="00F6615F" w:rsidRPr="00AA6A86">
        <w:rPr>
          <w:rFonts w:ascii="Times New Roman" w:hAnsi="Times New Roman"/>
          <w:sz w:val="28"/>
          <w:szCs w:val="28"/>
        </w:rPr>
        <w:t>проведении</w:t>
      </w:r>
      <w:r w:rsidRPr="00AA6A86">
        <w:rPr>
          <w:rFonts w:ascii="Times New Roman" w:hAnsi="Times New Roman"/>
          <w:sz w:val="28"/>
          <w:szCs w:val="28"/>
        </w:rPr>
        <w:t xml:space="preserve"> санитарно-</w:t>
      </w:r>
      <w:r w:rsidR="003F6D4C" w:rsidRPr="00AA6A86">
        <w:rPr>
          <w:rFonts w:ascii="Times New Roman" w:hAnsi="Times New Roman"/>
          <w:sz w:val="28"/>
          <w:szCs w:val="28"/>
        </w:rPr>
        <w:t>просветительной работы по вопросам питания, вакцинопрофилактики,</w:t>
      </w:r>
      <w:r w:rsidR="00F6615F" w:rsidRPr="00AA6A86">
        <w:rPr>
          <w:rFonts w:ascii="Times New Roman" w:hAnsi="Times New Roman"/>
          <w:sz w:val="28"/>
          <w:szCs w:val="28"/>
        </w:rPr>
        <w:t xml:space="preserve"> приёма витаминов и микроэлементов, </w:t>
      </w:r>
      <w:proofErr w:type="spellStart"/>
      <w:r w:rsidR="00F6615F" w:rsidRPr="00AA6A86">
        <w:rPr>
          <w:rFonts w:ascii="Times New Roman" w:hAnsi="Times New Roman"/>
          <w:sz w:val="28"/>
          <w:szCs w:val="28"/>
        </w:rPr>
        <w:t>фолатов</w:t>
      </w:r>
      <w:proofErr w:type="spellEnd"/>
      <w:r w:rsidR="004B221C" w:rsidRPr="00AA6A86">
        <w:rPr>
          <w:rFonts w:ascii="Times New Roman" w:hAnsi="Times New Roman"/>
          <w:sz w:val="28"/>
          <w:szCs w:val="28"/>
        </w:rPr>
        <w:t>, профилактике железодефицитных состояний.</w:t>
      </w:r>
    </w:p>
    <w:p w:rsidR="0022543B" w:rsidRPr="00AA6A86" w:rsidRDefault="0022543B" w:rsidP="007D7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7B12" w:rsidRPr="007D7E80" w:rsidRDefault="00C77B12" w:rsidP="007D7E80">
      <w:pPr>
        <w:spacing w:after="0" w:line="240" w:lineRule="auto"/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</w:pPr>
      <w:r w:rsidRPr="007D7E80"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  <w:t>Слайд 1</w:t>
      </w:r>
      <w:r w:rsidR="00664E08" w:rsidRPr="007D7E80"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  <w:t>5</w:t>
      </w:r>
    </w:p>
    <w:p w:rsidR="00E63157" w:rsidRPr="00AA6A86" w:rsidRDefault="00E63157" w:rsidP="007D7E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6A86">
        <w:rPr>
          <w:rFonts w:ascii="Times New Roman" w:hAnsi="Times New Roman"/>
          <w:sz w:val="28"/>
          <w:szCs w:val="28"/>
        </w:rPr>
        <w:t xml:space="preserve">4 этап </w:t>
      </w:r>
      <w:proofErr w:type="spellStart"/>
      <w:r w:rsidRPr="00AA6A86">
        <w:rPr>
          <w:rFonts w:ascii="Times New Roman" w:hAnsi="Times New Roman"/>
          <w:sz w:val="28"/>
          <w:szCs w:val="28"/>
        </w:rPr>
        <w:t>прегравидарной</w:t>
      </w:r>
      <w:proofErr w:type="spellEnd"/>
      <w:r w:rsidRPr="00AA6A86">
        <w:rPr>
          <w:rFonts w:ascii="Times New Roman" w:hAnsi="Times New Roman"/>
          <w:sz w:val="28"/>
          <w:szCs w:val="28"/>
        </w:rPr>
        <w:t xml:space="preserve"> подготовки</w:t>
      </w:r>
      <w:r w:rsidR="00664E08" w:rsidRPr="00AA6A86">
        <w:rPr>
          <w:rFonts w:ascii="Times New Roman" w:hAnsi="Times New Roman"/>
          <w:sz w:val="28"/>
          <w:szCs w:val="28"/>
        </w:rPr>
        <w:t xml:space="preserve"> </w:t>
      </w:r>
      <w:r w:rsidRPr="00AA6A86">
        <w:rPr>
          <w:rFonts w:ascii="Times New Roman" w:hAnsi="Times New Roman"/>
          <w:sz w:val="28"/>
          <w:szCs w:val="28"/>
        </w:rPr>
        <w:t>- углубленное обследование и лечебно-профилактические мероприятия.</w:t>
      </w:r>
    </w:p>
    <w:p w:rsidR="00E63157" w:rsidRPr="00AA6A86" w:rsidRDefault="008021C7" w:rsidP="007D7E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A6A86">
        <w:rPr>
          <w:rFonts w:ascii="Times New Roman" w:hAnsi="Times New Roman"/>
          <w:sz w:val="28"/>
          <w:szCs w:val="28"/>
        </w:rPr>
        <w:t xml:space="preserve">В связи с ростом </w:t>
      </w:r>
      <w:r w:rsidR="00916C1A" w:rsidRPr="00AA6A86">
        <w:rPr>
          <w:rFonts w:ascii="Times New Roman" w:hAnsi="Times New Roman"/>
          <w:sz w:val="28"/>
          <w:szCs w:val="28"/>
        </w:rPr>
        <w:t>в</w:t>
      </w:r>
      <w:r w:rsidRPr="00AA6A86">
        <w:rPr>
          <w:rFonts w:ascii="Times New Roman" w:hAnsi="Times New Roman"/>
          <w:sz w:val="28"/>
          <w:szCs w:val="28"/>
        </w:rPr>
        <w:t xml:space="preserve"> Российской Ф</w:t>
      </w:r>
      <w:r w:rsidR="00C77B12" w:rsidRPr="00AA6A86">
        <w:rPr>
          <w:rFonts w:ascii="Times New Roman" w:hAnsi="Times New Roman"/>
          <w:sz w:val="28"/>
          <w:szCs w:val="28"/>
        </w:rPr>
        <w:t xml:space="preserve">едерации </w:t>
      </w:r>
      <w:r w:rsidR="00916C1A" w:rsidRPr="00AA6A86">
        <w:rPr>
          <w:rFonts w:ascii="Times New Roman" w:hAnsi="Times New Roman"/>
          <w:sz w:val="28"/>
          <w:szCs w:val="28"/>
        </w:rPr>
        <w:t xml:space="preserve">заболеваемости  сахарным </w:t>
      </w:r>
      <w:r w:rsidR="00C77B12" w:rsidRPr="00AA6A86">
        <w:rPr>
          <w:rFonts w:ascii="Times New Roman" w:hAnsi="Times New Roman"/>
          <w:sz w:val="28"/>
          <w:szCs w:val="28"/>
        </w:rPr>
        <w:t xml:space="preserve"> диаб</w:t>
      </w:r>
      <w:r w:rsidR="00916C1A" w:rsidRPr="00AA6A86">
        <w:rPr>
          <w:rFonts w:ascii="Times New Roman" w:hAnsi="Times New Roman"/>
          <w:sz w:val="28"/>
          <w:szCs w:val="28"/>
        </w:rPr>
        <w:t xml:space="preserve">етом, в том числе </w:t>
      </w:r>
      <w:proofErr w:type="spellStart"/>
      <w:r w:rsidR="00916C1A" w:rsidRPr="00AA6A86">
        <w:rPr>
          <w:rFonts w:ascii="Times New Roman" w:hAnsi="Times New Roman"/>
          <w:sz w:val="28"/>
          <w:szCs w:val="28"/>
        </w:rPr>
        <w:t>гестационным</w:t>
      </w:r>
      <w:proofErr w:type="spellEnd"/>
      <w:r w:rsidR="00C77B12" w:rsidRPr="00AA6A86">
        <w:rPr>
          <w:rFonts w:ascii="Times New Roman" w:hAnsi="Times New Roman"/>
          <w:sz w:val="28"/>
          <w:szCs w:val="28"/>
        </w:rPr>
        <w:t>,</w:t>
      </w:r>
      <w:r w:rsidR="00F1314A" w:rsidRPr="00AA6A86">
        <w:rPr>
          <w:rFonts w:ascii="Times New Roman" w:hAnsi="Times New Roman"/>
          <w:sz w:val="28"/>
          <w:szCs w:val="28"/>
        </w:rPr>
        <w:t xml:space="preserve"> ожирения, заболеваний щитовидной железы</w:t>
      </w:r>
      <w:r w:rsidR="00916C1A" w:rsidRPr="00AA6A86">
        <w:rPr>
          <w:rFonts w:ascii="Times New Roman" w:hAnsi="Times New Roman"/>
          <w:sz w:val="28"/>
          <w:szCs w:val="28"/>
        </w:rPr>
        <w:t>,</w:t>
      </w:r>
      <w:r w:rsidR="00C77B12" w:rsidRPr="00AA6A86">
        <w:rPr>
          <w:rFonts w:ascii="Times New Roman" w:hAnsi="Times New Roman"/>
          <w:sz w:val="28"/>
          <w:szCs w:val="28"/>
        </w:rPr>
        <w:t xml:space="preserve"> на 4  этапе проводится  более тщательное обследование и коррекция</w:t>
      </w:r>
      <w:r w:rsidR="00E63157" w:rsidRPr="00AA6A86">
        <w:rPr>
          <w:rFonts w:ascii="Times New Roman" w:hAnsi="Times New Roman"/>
          <w:sz w:val="28"/>
          <w:szCs w:val="28"/>
        </w:rPr>
        <w:t xml:space="preserve"> выявленных нарушений у женщин, страдающих эндокринными заболеваниями, болезнями мочевыделитель</w:t>
      </w:r>
      <w:r w:rsidRPr="00AA6A86">
        <w:rPr>
          <w:rFonts w:ascii="Times New Roman" w:hAnsi="Times New Roman"/>
          <w:sz w:val="28"/>
          <w:szCs w:val="28"/>
        </w:rPr>
        <w:t>ной, сердечно-сосудистой систем</w:t>
      </w:r>
      <w:r w:rsidR="00E63157" w:rsidRPr="00AA6A86">
        <w:rPr>
          <w:rFonts w:ascii="Times New Roman" w:hAnsi="Times New Roman"/>
          <w:sz w:val="28"/>
          <w:szCs w:val="28"/>
        </w:rPr>
        <w:t>, заболеваниями желудочно-кишечного тр</w:t>
      </w:r>
      <w:r w:rsidR="00916C1A" w:rsidRPr="00AA6A86">
        <w:rPr>
          <w:rFonts w:ascii="Times New Roman" w:hAnsi="Times New Roman"/>
          <w:sz w:val="28"/>
          <w:szCs w:val="28"/>
        </w:rPr>
        <w:t xml:space="preserve">акта и </w:t>
      </w:r>
      <w:r w:rsidR="00E63157" w:rsidRPr="00AA6A86">
        <w:rPr>
          <w:rFonts w:ascii="Times New Roman" w:hAnsi="Times New Roman"/>
          <w:sz w:val="28"/>
          <w:szCs w:val="28"/>
        </w:rPr>
        <w:t xml:space="preserve">анатомических нарушений женских репродуктивных органов. </w:t>
      </w:r>
      <w:proofErr w:type="gramEnd"/>
    </w:p>
    <w:p w:rsidR="00E63157" w:rsidRPr="00AA6A86" w:rsidRDefault="00E63157" w:rsidP="007D7E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6A86">
        <w:rPr>
          <w:rFonts w:ascii="Times New Roman" w:hAnsi="Times New Roman"/>
          <w:sz w:val="28"/>
          <w:szCs w:val="28"/>
        </w:rPr>
        <w:t>Оно основано на выявленных факторах риска при первичном обследовании женщин с отягощенным анамнезом (в том числе акушерско-гинекологическим), а также при нарушении состояния здоровья будущего отца (в том числе при снижении фертильности).</w:t>
      </w:r>
    </w:p>
    <w:p w:rsidR="007D7E80" w:rsidRDefault="007D7E80" w:rsidP="007D7E8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5876F7" w:rsidRPr="007D7E80" w:rsidRDefault="005876F7" w:rsidP="007D7E80">
      <w:pPr>
        <w:spacing w:after="0" w:line="240" w:lineRule="auto"/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</w:pPr>
      <w:r w:rsidRPr="007D7E80"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  <w:t xml:space="preserve">Слайд </w:t>
      </w:r>
      <w:r w:rsidR="00664E08" w:rsidRPr="007D7E80"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  <w:t>16</w:t>
      </w:r>
    </w:p>
    <w:p w:rsidR="009B24F0" w:rsidRPr="00AA6A86" w:rsidRDefault="001604AA" w:rsidP="007D7E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6A86">
        <w:rPr>
          <w:rFonts w:ascii="Times New Roman" w:hAnsi="Times New Roman"/>
          <w:sz w:val="28"/>
          <w:szCs w:val="28"/>
        </w:rPr>
        <w:t xml:space="preserve">В нашей медицинской организации проводится </w:t>
      </w:r>
      <w:proofErr w:type="spellStart"/>
      <w:r w:rsidR="0022431A" w:rsidRPr="00AA6A86">
        <w:rPr>
          <w:rFonts w:ascii="Times New Roman" w:hAnsi="Times New Roman"/>
          <w:sz w:val="28"/>
          <w:szCs w:val="28"/>
        </w:rPr>
        <w:t>прегравидарная</w:t>
      </w:r>
      <w:proofErr w:type="spellEnd"/>
      <w:r w:rsidR="0022431A" w:rsidRPr="00AA6A86">
        <w:rPr>
          <w:rFonts w:ascii="Times New Roman" w:hAnsi="Times New Roman"/>
          <w:sz w:val="28"/>
          <w:szCs w:val="28"/>
        </w:rPr>
        <w:t xml:space="preserve">  подготовка супружеских пар</w:t>
      </w:r>
      <w:r w:rsidR="007D7E80">
        <w:rPr>
          <w:rFonts w:ascii="Times New Roman" w:hAnsi="Times New Roman"/>
          <w:sz w:val="28"/>
          <w:szCs w:val="28"/>
        </w:rPr>
        <w:t>,</w:t>
      </w:r>
      <w:r w:rsidRPr="00AA6A86">
        <w:rPr>
          <w:rFonts w:ascii="Times New Roman" w:hAnsi="Times New Roman"/>
          <w:sz w:val="28"/>
          <w:szCs w:val="28"/>
        </w:rPr>
        <w:t xml:space="preserve"> и я хочу поделиться опытом работы. </w:t>
      </w:r>
      <w:r w:rsidR="00E63157" w:rsidRPr="00AA6A86">
        <w:rPr>
          <w:rFonts w:ascii="Times New Roman" w:hAnsi="Times New Roman"/>
          <w:sz w:val="28"/>
          <w:szCs w:val="28"/>
        </w:rPr>
        <w:t xml:space="preserve"> В </w:t>
      </w:r>
      <w:r w:rsidR="001509F9" w:rsidRPr="00AA6A86">
        <w:rPr>
          <w:rFonts w:ascii="Times New Roman" w:hAnsi="Times New Roman"/>
          <w:sz w:val="28"/>
          <w:szCs w:val="28"/>
        </w:rPr>
        <w:t>женской консультации клинического родильного дома №6 организован</w:t>
      </w:r>
      <w:r w:rsidR="00E63157" w:rsidRPr="00AA6A86">
        <w:rPr>
          <w:rFonts w:ascii="Times New Roman" w:hAnsi="Times New Roman"/>
          <w:sz w:val="28"/>
          <w:szCs w:val="28"/>
        </w:rPr>
        <w:t xml:space="preserve"> кабинет </w:t>
      </w:r>
      <w:r w:rsidR="00E63157" w:rsidRPr="00AA6A86">
        <w:rPr>
          <w:rFonts w:ascii="Times New Roman" w:hAnsi="Times New Roman"/>
          <w:sz w:val="28"/>
          <w:szCs w:val="28"/>
        </w:rPr>
        <w:lastRenderedPageBreak/>
        <w:t>планирования семьи, где любая пациентка может получить подробную консультацию по поводу профилак</w:t>
      </w:r>
      <w:r w:rsidRPr="00AA6A86">
        <w:rPr>
          <w:rFonts w:ascii="Times New Roman" w:hAnsi="Times New Roman"/>
          <w:sz w:val="28"/>
          <w:szCs w:val="28"/>
        </w:rPr>
        <w:t>тики нежеланной беременности и</w:t>
      </w:r>
      <w:r w:rsidR="00E63157" w:rsidRPr="00AA6A86">
        <w:rPr>
          <w:rFonts w:ascii="Times New Roman" w:hAnsi="Times New Roman"/>
          <w:sz w:val="28"/>
          <w:szCs w:val="28"/>
        </w:rPr>
        <w:t xml:space="preserve"> консультац</w:t>
      </w:r>
      <w:r w:rsidR="008D0866" w:rsidRPr="00AA6A86">
        <w:rPr>
          <w:rFonts w:ascii="Times New Roman" w:hAnsi="Times New Roman"/>
          <w:sz w:val="28"/>
          <w:szCs w:val="28"/>
        </w:rPr>
        <w:t xml:space="preserve">ию по </w:t>
      </w:r>
      <w:proofErr w:type="spellStart"/>
      <w:r w:rsidR="008D0866" w:rsidRPr="00AA6A86">
        <w:rPr>
          <w:rFonts w:ascii="Times New Roman" w:hAnsi="Times New Roman"/>
          <w:sz w:val="28"/>
          <w:szCs w:val="28"/>
        </w:rPr>
        <w:t>прегравидарной</w:t>
      </w:r>
      <w:proofErr w:type="spellEnd"/>
      <w:r w:rsidR="008D0866" w:rsidRPr="00AA6A86">
        <w:rPr>
          <w:rFonts w:ascii="Times New Roman" w:hAnsi="Times New Roman"/>
          <w:sz w:val="28"/>
          <w:szCs w:val="28"/>
        </w:rPr>
        <w:t xml:space="preserve"> подготовке, что позволяет </w:t>
      </w:r>
      <w:r w:rsidR="00A26141" w:rsidRPr="00AA6A86">
        <w:rPr>
          <w:rFonts w:ascii="Times New Roman" w:hAnsi="Times New Roman"/>
          <w:sz w:val="28"/>
          <w:szCs w:val="28"/>
        </w:rPr>
        <w:t xml:space="preserve"> повысить уровень знаний о значении репродуктивного</w:t>
      </w:r>
      <w:r w:rsidR="0022431A" w:rsidRPr="00AA6A86">
        <w:rPr>
          <w:rFonts w:ascii="Times New Roman" w:hAnsi="Times New Roman"/>
          <w:sz w:val="28"/>
          <w:szCs w:val="28"/>
        </w:rPr>
        <w:t xml:space="preserve"> здоровья, </w:t>
      </w:r>
      <w:r w:rsidR="00A26141" w:rsidRPr="00AA6A86">
        <w:rPr>
          <w:rFonts w:ascii="Times New Roman" w:hAnsi="Times New Roman"/>
          <w:sz w:val="28"/>
          <w:szCs w:val="28"/>
        </w:rPr>
        <w:t xml:space="preserve">проводить занятия с будущими родителями по планированию семьи. </w:t>
      </w:r>
    </w:p>
    <w:p w:rsidR="007D7E80" w:rsidRDefault="007D7E80" w:rsidP="00AA6A86">
      <w:pPr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9B24F0" w:rsidRPr="007D7E80" w:rsidRDefault="009B24F0" w:rsidP="007D7E80">
      <w:pPr>
        <w:spacing w:after="0" w:line="240" w:lineRule="auto"/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</w:pPr>
      <w:r w:rsidRPr="007D7E80"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  <w:t xml:space="preserve">Слайд </w:t>
      </w:r>
      <w:r w:rsidR="00664E08" w:rsidRPr="007D7E80"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  <w:t>17</w:t>
      </w:r>
      <w:r w:rsidR="002D4E3E" w:rsidRPr="007D7E80"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  <w:t xml:space="preserve"> </w:t>
      </w:r>
    </w:p>
    <w:p w:rsidR="003B27B6" w:rsidRPr="00AA6A86" w:rsidRDefault="00BA59AB" w:rsidP="007D7E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6A86">
        <w:rPr>
          <w:rFonts w:ascii="Times New Roman" w:hAnsi="Times New Roman"/>
          <w:sz w:val="28"/>
          <w:szCs w:val="28"/>
        </w:rPr>
        <w:t>Количество женского населения на обслуживаемой т</w:t>
      </w:r>
      <w:r w:rsidR="00B20BC3" w:rsidRPr="00AA6A86">
        <w:rPr>
          <w:rFonts w:ascii="Times New Roman" w:hAnsi="Times New Roman"/>
          <w:sz w:val="28"/>
          <w:szCs w:val="28"/>
        </w:rPr>
        <w:t>еррит</w:t>
      </w:r>
      <w:r w:rsidR="00A85A56" w:rsidRPr="00AA6A86">
        <w:rPr>
          <w:rFonts w:ascii="Times New Roman" w:hAnsi="Times New Roman"/>
          <w:sz w:val="28"/>
          <w:szCs w:val="28"/>
        </w:rPr>
        <w:t>ории остается на высоком уровне</w:t>
      </w:r>
      <w:r w:rsidRPr="00AA6A86">
        <w:rPr>
          <w:rFonts w:ascii="Times New Roman" w:hAnsi="Times New Roman"/>
          <w:sz w:val="28"/>
          <w:szCs w:val="28"/>
        </w:rPr>
        <w:t xml:space="preserve">, </w:t>
      </w:r>
      <w:r w:rsidR="00B20BC3" w:rsidRPr="00AA6A86">
        <w:rPr>
          <w:rFonts w:ascii="Times New Roman" w:hAnsi="Times New Roman"/>
          <w:sz w:val="28"/>
          <w:szCs w:val="28"/>
        </w:rPr>
        <w:t>о</w:t>
      </w:r>
      <w:r w:rsidR="00D4268F" w:rsidRPr="00AA6A86">
        <w:rPr>
          <w:rFonts w:ascii="Times New Roman" w:hAnsi="Times New Roman"/>
          <w:sz w:val="28"/>
          <w:szCs w:val="28"/>
        </w:rPr>
        <w:t>днако следует отметить</w:t>
      </w:r>
      <w:r w:rsidRPr="00AA6A86">
        <w:rPr>
          <w:rFonts w:ascii="Times New Roman" w:hAnsi="Times New Roman"/>
          <w:sz w:val="28"/>
          <w:szCs w:val="28"/>
        </w:rPr>
        <w:t>,</w:t>
      </w:r>
      <w:r w:rsidR="00D4268F" w:rsidRPr="00AA6A86">
        <w:rPr>
          <w:rFonts w:ascii="Times New Roman" w:hAnsi="Times New Roman"/>
          <w:sz w:val="28"/>
          <w:szCs w:val="28"/>
        </w:rPr>
        <w:t xml:space="preserve"> </w:t>
      </w:r>
      <w:r w:rsidRPr="00AA6A86">
        <w:rPr>
          <w:rFonts w:ascii="Times New Roman" w:hAnsi="Times New Roman"/>
          <w:sz w:val="28"/>
          <w:szCs w:val="28"/>
        </w:rPr>
        <w:t xml:space="preserve">что число абортов </w:t>
      </w:r>
      <w:r w:rsidR="004A62AF" w:rsidRPr="00AA6A86">
        <w:rPr>
          <w:rFonts w:ascii="Times New Roman" w:hAnsi="Times New Roman"/>
          <w:sz w:val="28"/>
          <w:szCs w:val="28"/>
        </w:rPr>
        <w:t xml:space="preserve">ежегодно </w:t>
      </w:r>
      <w:r w:rsidRPr="00AA6A86">
        <w:rPr>
          <w:rFonts w:ascii="Times New Roman" w:hAnsi="Times New Roman"/>
          <w:sz w:val="28"/>
          <w:szCs w:val="28"/>
        </w:rPr>
        <w:t xml:space="preserve">уменьшается. </w:t>
      </w:r>
      <w:r w:rsidR="00E63157" w:rsidRPr="00AA6A86">
        <w:rPr>
          <w:rFonts w:ascii="Times New Roman" w:hAnsi="Times New Roman"/>
          <w:sz w:val="28"/>
          <w:szCs w:val="28"/>
        </w:rPr>
        <w:t>Снижение количества абортов является хорошим показателем в работе кабинета планирования семьи.</w:t>
      </w:r>
      <w:r w:rsidR="009B55A9" w:rsidRPr="00AA6A86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="009B55A9" w:rsidRPr="00AA6A86">
        <w:rPr>
          <w:rFonts w:ascii="Times New Roman" w:hAnsi="Times New Roman"/>
          <w:sz w:val="28"/>
          <w:szCs w:val="28"/>
        </w:rPr>
        <w:t>Удельный вес  охвата контрацепцией  социально-неблагополучных женщин  составляет 89, 7%. Охват контрацепци</w:t>
      </w:r>
      <w:r w:rsidR="004A7BC8" w:rsidRPr="00AA6A86">
        <w:rPr>
          <w:rFonts w:ascii="Times New Roman" w:hAnsi="Times New Roman"/>
          <w:sz w:val="28"/>
          <w:szCs w:val="28"/>
        </w:rPr>
        <w:t>ей после родов 95,7%,</w:t>
      </w:r>
      <w:r w:rsidRPr="00AA6A86">
        <w:rPr>
          <w:rFonts w:ascii="Times New Roman" w:hAnsi="Times New Roman"/>
          <w:sz w:val="28"/>
          <w:szCs w:val="28"/>
        </w:rPr>
        <w:t xml:space="preserve"> </w:t>
      </w:r>
      <w:r w:rsidR="004A7BC8" w:rsidRPr="00AA6A86">
        <w:rPr>
          <w:rFonts w:ascii="Times New Roman" w:hAnsi="Times New Roman"/>
          <w:sz w:val="28"/>
          <w:szCs w:val="28"/>
        </w:rPr>
        <w:t>после прерывания бе</w:t>
      </w:r>
      <w:r w:rsidRPr="00AA6A86">
        <w:rPr>
          <w:rFonts w:ascii="Times New Roman" w:hAnsi="Times New Roman"/>
          <w:sz w:val="28"/>
          <w:szCs w:val="28"/>
        </w:rPr>
        <w:t>ременности</w:t>
      </w:r>
      <w:r w:rsidR="007D7E80">
        <w:rPr>
          <w:rFonts w:ascii="Times New Roman" w:hAnsi="Times New Roman"/>
          <w:sz w:val="28"/>
          <w:szCs w:val="28"/>
        </w:rPr>
        <w:t xml:space="preserve"> -</w:t>
      </w:r>
      <w:r w:rsidRPr="00AA6A86">
        <w:rPr>
          <w:rFonts w:ascii="Times New Roman" w:hAnsi="Times New Roman"/>
          <w:sz w:val="28"/>
          <w:szCs w:val="28"/>
        </w:rPr>
        <w:t xml:space="preserve"> 90,3%, после преждевременных </w:t>
      </w:r>
      <w:r w:rsidR="004A7BC8" w:rsidRPr="00AA6A86">
        <w:rPr>
          <w:rFonts w:ascii="Times New Roman" w:hAnsi="Times New Roman"/>
          <w:sz w:val="28"/>
          <w:szCs w:val="28"/>
        </w:rPr>
        <w:t xml:space="preserve"> </w:t>
      </w:r>
      <w:r w:rsidRPr="00AA6A86">
        <w:rPr>
          <w:rFonts w:ascii="Times New Roman" w:hAnsi="Times New Roman"/>
          <w:sz w:val="28"/>
          <w:szCs w:val="28"/>
        </w:rPr>
        <w:t>родов -</w:t>
      </w:r>
      <w:r w:rsidR="006613B9" w:rsidRPr="00AA6A86">
        <w:rPr>
          <w:rFonts w:ascii="Times New Roman" w:hAnsi="Times New Roman"/>
          <w:sz w:val="28"/>
          <w:szCs w:val="28"/>
        </w:rPr>
        <w:t xml:space="preserve"> </w:t>
      </w:r>
      <w:r w:rsidRPr="00AA6A86">
        <w:rPr>
          <w:rFonts w:ascii="Times New Roman" w:hAnsi="Times New Roman"/>
          <w:sz w:val="28"/>
          <w:szCs w:val="28"/>
        </w:rPr>
        <w:t xml:space="preserve">98,2%.  </w:t>
      </w:r>
      <w:r w:rsidR="0042247A" w:rsidRPr="00AA6A86">
        <w:rPr>
          <w:rFonts w:ascii="Times New Roman" w:hAnsi="Times New Roman"/>
          <w:sz w:val="28"/>
          <w:szCs w:val="28"/>
        </w:rPr>
        <w:t>Благодаря результативной работе кабинета планирования семьи</w:t>
      </w:r>
      <w:r w:rsidR="007D7E80">
        <w:rPr>
          <w:rFonts w:ascii="Times New Roman" w:hAnsi="Times New Roman"/>
          <w:sz w:val="28"/>
          <w:szCs w:val="28"/>
        </w:rPr>
        <w:t>,</w:t>
      </w:r>
      <w:r w:rsidR="0042247A" w:rsidRPr="00AA6A86">
        <w:rPr>
          <w:rFonts w:ascii="Times New Roman" w:hAnsi="Times New Roman"/>
          <w:sz w:val="28"/>
          <w:szCs w:val="28"/>
        </w:rPr>
        <w:t xml:space="preserve"> </w:t>
      </w:r>
      <w:r w:rsidR="005E3CE8" w:rsidRPr="00AA6A86">
        <w:rPr>
          <w:rFonts w:ascii="Times New Roman" w:hAnsi="Times New Roman"/>
          <w:sz w:val="28"/>
          <w:szCs w:val="28"/>
        </w:rPr>
        <w:t>в нашем учреждении</w:t>
      </w:r>
      <w:r w:rsidR="0042247A" w:rsidRPr="00AA6A86">
        <w:rPr>
          <w:rFonts w:ascii="Times New Roman" w:hAnsi="Times New Roman"/>
          <w:sz w:val="28"/>
          <w:szCs w:val="28"/>
        </w:rPr>
        <w:t xml:space="preserve"> отмечается  </w:t>
      </w:r>
      <w:r w:rsidR="005E3CE8" w:rsidRPr="00AA6A86">
        <w:rPr>
          <w:rFonts w:ascii="Times New Roman" w:hAnsi="Times New Roman"/>
          <w:sz w:val="28"/>
          <w:szCs w:val="28"/>
        </w:rPr>
        <w:t xml:space="preserve">высокий процент охвата контрацепцией </w:t>
      </w:r>
      <w:r w:rsidR="0042247A" w:rsidRPr="00AA6A86">
        <w:rPr>
          <w:rFonts w:ascii="Times New Roman" w:hAnsi="Times New Roman"/>
          <w:sz w:val="28"/>
          <w:szCs w:val="28"/>
        </w:rPr>
        <w:t>и снижение количества</w:t>
      </w:r>
      <w:r w:rsidR="005E3CE8" w:rsidRPr="00AA6A86">
        <w:rPr>
          <w:rFonts w:ascii="Times New Roman" w:hAnsi="Times New Roman"/>
          <w:sz w:val="28"/>
          <w:szCs w:val="28"/>
        </w:rPr>
        <w:t xml:space="preserve"> абортов</w:t>
      </w:r>
      <w:r w:rsidR="0042247A" w:rsidRPr="00AA6A86">
        <w:rPr>
          <w:rFonts w:ascii="Times New Roman" w:hAnsi="Times New Roman"/>
          <w:sz w:val="28"/>
          <w:szCs w:val="28"/>
        </w:rPr>
        <w:t>, что является основным направлением по профилактике</w:t>
      </w:r>
      <w:r w:rsidR="007D7E80">
        <w:rPr>
          <w:rFonts w:ascii="Times New Roman" w:hAnsi="Times New Roman"/>
          <w:sz w:val="28"/>
          <w:szCs w:val="28"/>
        </w:rPr>
        <w:t xml:space="preserve"> </w:t>
      </w:r>
      <w:r w:rsidR="0042247A" w:rsidRPr="00AA6A86">
        <w:rPr>
          <w:rFonts w:ascii="Times New Roman" w:hAnsi="Times New Roman"/>
          <w:sz w:val="28"/>
          <w:szCs w:val="28"/>
        </w:rPr>
        <w:t xml:space="preserve">невынашивания беременности и </w:t>
      </w:r>
      <w:proofErr w:type="spellStart"/>
      <w:r w:rsidR="0042247A" w:rsidRPr="00AA6A86">
        <w:rPr>
          <w:rFonts w:ascii="Times New Roman" w:hAnsi="Times New Roman"/>
          <w:sz w:val="28"/>
          <w:szCs w:val="28"/>
        </w:rPr>
        <w:t>прегравидарной</w:t>
      </w:r>
      <w:proofErr w:type="spellEnd"/>
      <w:r w:rsidR="0042247A" w:rsidRPr="00AA6A86">
        <w:rPr>
          <w:rFonts w:ascii="Times New Roman" w:hAnsi="Times New Roman"/>
          <w:sz w:val="28"/>
          <w:szCs w:val="28"/>
        </w:rPr>
        <w:t xml:space="preserve"> подготовки.</w:t>
      </w:r>
      <w:proofErr w:type="gramEnd"/>
    </w:p>
    <w:p w:rsidR="007D7E80" w:rsidRDefault="007D7E80" w:rsidP="00AA6A86">
      <w:pPr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3B27B6" w:rsidRPr="007D7E80" w:rsidRDefault="003B27B6" w:rsidP="007D7E80">
      <w:pPr>
        <w:spacing w:after="0" w:line="240" w:lineRule="auto"/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</w:pPr>
      <w:r w:rsidRPr="007D7E80"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  <w:t>Слайд 1</w:t>
      </w:r>
      <w:r w:rsidR="00664E08" w:rsidRPr="007D7E80"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  <w:t>8</w:t>
      </w:r>
    </w:p>
    <w:p w:rsidR="00DB213C" w:rsidRPr="00AA6A86" w:rsidRDefault="0042247A" w:rsidP="007D7E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6A86">
        <w:rPr>
          <w:rFonts w:ascii="Times New Roman" w:hAnsi="Times New Roman"/>
          <w:sz w:val="28"/>
          <w:szCs w:val="28"/>
        </w:rPr>
        <w:t xml:space="preserve">В </w:t>
      </w:r>
      <w:r w:rsidR="00E63157" w:rsidRPr="00AA6A86">
        <w:rPr>
          <w:rFonts w:ascii="Times New Roman" w:hAnsi="Times New Roman"/>
          <w:sz w:val="28"/>
          <w:szCs w:val="28"/>
        </w:rPr>
        <w:t xml:space="preserve"> нашей медицинской организации женщины имеют возможн</w:t>
      </w:r>
      <w:r w:rsidR="00555EE9" w:rsidRPr="00AA6A86">
        <w:rPr>
          <w:rFonts w:ascii="Times New Roman" w:hAnsi="Times New Roman"/>
          <w:sz w:val="28"/>
          <w:szCs w:val="28"/>
        </w:rPr>
        <w:t xml:space="preserve">ость  по показаниям пройти специализированный </w:t>
      </w:r>
      <w:r w:rsidR="00DB213C" w:rsidRPr="00AA6A86">
        <w:rPr>
          <w:rFonts w:ascii="Times New Roman" w:hAnsi="Times New Roman"/>
          <w:sz w:val="28"/>
          <w:szCs w:val="28"/>
        </w:rPr>
        <w:t xml:space="preserve">приём по </w:t>
      </w:r>
      <w:proofErr w:type="spellStart"/>
      <w:r w:rsidR="00DB213C" w:rsidRPr="00AA6A86">
        <w:rPr>
          <w:rFonts w:ascii="Times New Roman" w:hAnsi="Times New Roman"/>
          <w:sz w:val="28"/>
          <w:szCs w:val="28"/>
        </w:rPr>
        <w:t>невынашиванию</w:t>
      </w:r>
      <w:proofErr w:type="spellEnd"/>
      <w:r w:rsidR="00DB213C" w:rsidRPr="00AA6A86">
        <w:rPr>
          <w:rFonts w:ascii="Times New Roman" w:hAnsi="Times New Roman"/>
          <w:sz w:val="28"/>
          <w:szCs w:val="28"/>
        </w:rPr>
        <w:t xml:space="preserve"> беременности,  специалисты которого </w:t>
      </w:r>
      <w:r w:rsidR="003D0FB0" w:rsidRPr="00AA6A86">
        <w:rPr>
          <w:rFonts w:ascii="Times New Roman" w:hAnsi="Times New Roman"/>
          <w:sz w:val="28"/>
          <w:szCs w:val="28"/>
        </w:rPr>
        <w:t xml:space="preserve">по </w:t>
      </w:r>
      <w:r w:rsidR="00DB213C" w:rsidRPr="00AA6A86">
        <w:rPr>
          <w:rFonts w:ascii="Times New Roman" w:hAnsi="Times New Roman"/>
          <w:sz w:val="28"/>
          <w:szCs w:val="28"/>
        </w:rPr>
        <w:t>вопросам невынашивания беременности  взаимодействуют с сотрудниками кафедры медицинского университета, клинического диагностического центра и медико-генетической консультации городского клинического перинатального центра.</w:t>
      </w:r>
    </w:p>
    <w:p w:rsidR="007D7E80" w:rsidRDefault="007D7E80" w:rsidP="00AA6A86">
      <w:pPr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AA2F44" w:rsidRPr="007D7E80" w:rsidRDefault="009D41A3" w:rsidP="007D7E80">
      <w:pPr>
        <w:spacing w:after="0" w:line="240" w:lineRule="auto"/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</w:pPr>
      <w:r w:rsidRPr="007D7E80"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  <w:t>Слайд 1</w:t>
      </w:r>
      <w:r w:rsidR="00664E08" w:rsidRPr="007D7E80"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  <w:t>9</w:t>
      </w:r>
    </w:p>
    <w:p w:rsidR="009D41A3" w:rsidRPr="00AA6A86" w:rsidRDefault="00AA2F44" w:rsidP="007D7E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6A86">
        <w:rPr>
          <w:rFonts w:ascii="Times New Roman" w:hAnsi="Times New Roman"/>
          <w:sz w:val="28"/>
          <w:szCs w:val="28"/>
        </w:rPr>
        <w:t>Нередко у женщин,  планирующих беременность, может возникнуть вопрос: «Зачем столько готовиться?».  Как известно -  любую проблему легче</w:t>
      </w:r>
      <w:r w:rsidR="00DB213C" w:rsidRPr="00AA6A86">
        <w:rPr>
          <w:rFonts w:ascii="Times New Roman" w:hAnsi="Times New Roman"/>
          <w:sz w:val="28"/>
          <w:szCs w:val="28"/>
        </w:rPr>
        <w:t xml:space="preserve"> предупредить, чем бороться с её</w:t>
      </w:r>
      <w:r w:rsidRPr="00AA6A86">
        <w:rPr>
          <w:rFonts w:ascii="Times New Roman" w:hAnsi="Times New Roman"/>
          <w:sz w:val="28"/>
          <w:szCs w:val="28"/>
        </w:rPr>
        <w:t xml:space="preserve"> последствиями. К сожалению, крайне редко, </w:t>
      </w:r>
      <w:r w:rsidRPr="00AA6A86">
        <w:rPr>
          <w:rFonts w:ascii="Times New Roman" w:hAnsi="Times New Roman"/>
          <w:sz w:val="28"/>
          <w:szCs w:val="28"/>
        </w:rPr>
        <w:lastRenderedPageBreak/>
        <w:t xml:space="preserve">женщины приходят к врачу с целью </w:t>
      </w:r>
      <w:proofErr w:type="spellStart"/>
      <w:r w:rsidRPr="00AA6A86">
        <w:rPr>
          <w:rFonts w:ascii="Times New Roman" w:hAnsi="Times New Roman"/>
          <w:sz w:val="28"/>
          <w:szCs w:val="28"/>
        </w:rPr>
        <w:t>прегравидарн</w:t>
      </w:r>
      <w:r w:rsidR="00DB213C" w:rsidRPr="00AA6A86">
        <w:rPr>
          <w:rFonts w:ascii="Times New Roman" w:hAnsi="Times New Roman"/>
          <w:sz w:val="28"/>
          <w:szCs w:val="28"/>
        </w:rPr>
        <w:t>ой</w:t>
      </w:r>
      <w:proofErr w:type="spellEnd"/>
      <w:r w:rsidR="00DB213C" w:rsidRPr="00AA6A86">
        <w:rPr>
          <w:rFonts w:ascii="Times New Roman" w:hAnsi="Times New Roman"/>
          <w:sz w:val="28"/>
          <w:szCs w:val="28"/>
        </w:rPr>
        <w:t xml:space="preserve"> подготовки. Ч</w:t>
      </w:r>
      <w:r w:rsidRPr="00AA6A86">
        <w:rPr>
          <w:rFonts w:ascii="Times New Roman" w:hAnsi="Times New Roman"/>
          <w:sz w:val="28"/>
          <w:szCs w:val="28"/>
        </w:rPr>
        <w:t xml:space="preserve">аще всего в клинической практике мы встречаемся с беременными женщинами или пациентками, уже имеющими проблемы с вынашиванием беременности. Поэтому невозможно в данном вопросе переоценить роль </w:t>
      </w:r>
      <w:proofErr w:type="spellStart"/>
      <w:r w:rsidRPr="00AA6A86">
        <w:rPr>
          <w:rFonts w:ascii="Times New Roman" w:hAnsi="Times New Roman"/>
          <w:sz w:val="28"/>
          <w:szCs w:val="28"/>
        </w:rPr>
        <w:t>прегравидарной</w:t>
      </w:r>
      <w:proofErr w:type="spellEnd"/>
      <w:r w:rsidRPr="00AA6A86">
        <w:rPr>
          <w:rFonts w:ascii="Times New Roman" w:hAnsi="Times New Roman"/>
          <w:sz w:val="28"/>
          <w:szCs w:val="28"/>
        </w:rPr>
        <w:t xml:space="preserve"> подготовки</w:t>
      </w:r>
      <w:r w:rsidR="00DB213C" w:rsidRPr="00AA6A86">
        <w:rPr>
          <w:rFonts w:ascii="Times New Roman" w:hAnsi="Times New Roman"/>
          <w:sz w:val="28"/>
          <w:szCs w:val="28"/>
        </w:rPr>
        <w:t xml:space="preserve">  и роли акушерки на каждом этапе </w:t>
      </w:r>
      <w:r w:rsidR="00F079B9" w:rsidRPr="00AA6A86">
        <w:rPr>
          <w:rFonts w:ascii="Times New Roman" w:hAnsi="Times New Roman"/>
          <w:sz w:val="28"/>
          <w:szCs w:val="28"/>
        </w:rPr>
        <w:t>её проведения.</w:t>
      </w:r>
    </w:p>
    <w:p w:rsidR="007D7E80" w:rsidRDefault="007D7E80" w:rsidP="00AA6A86">
      <w:pPr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326A87" w:rsidRPr="007D7E80" w:rsidRDefault="00AA2F44" w:rsidP="007D7E80">
      <w:pPr>
        <w:spacing w:after="0" w:line="240" w:lineRule="auto"/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</w:pPr>
      <w:r w:rsidRPr="007D7E80"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  <w:t xml:space="preserve">Слайд </w:t>
      </w:r>
      <w:r w:rsidR="00664E08" w:rsidRPr="007D7E80"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  <w:t>20</w:t>
      </w:r>
    </w:p>
    <w:p w:rsidR="00F51D6F" w:rsidRPr="00AA6A86" w:rsidRDefault="00F51D6F" w:rsidP="007D7E8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AA6A86">
        <w:rPr>
          <w:rFonts w:ascii="Times New Roman" w:hAnsi="Times New Roman"/>
          <w:sz w:val="28"/>
          <w:szCs w:val="28"/>
        </w:rPr>
        <w:t xml:space="preserve">В современных условиях  одним из стратегических направлений </w:t>
      </w:r>
      <w:r w:rsidR="00326A87" w:rsidRPr="00AA6A86">
        <w:rPr>
          <w:rFonts w:ascii="Times New Roman" w:hAnsi="Times New Roman"/>
          <w:sz w:val="28"/>
          <w:szCs w:val="28"/>
        </w:rPr>
        <w:t>А</w:t>
      </w:r>
      <w:r w:rsidRPr="00AA6A86">
        <w:rPr>
          <w:rFonts w:ascii="Times New Roman" w:hAnsi="Times New Roman"/>
          <w:sz w:val="28"/>
          <w:szCs w:val="28"/>
        </w:rPr>
        <w:t xml:space="preserve">ссоциации медицинских сестер </w:t>
      </w:r>
      <w:r w:rsidR="00326A87" w:rsidRPr="00AA6A86">
        <w:rPr>
          <w:rFonts w:ascii="Times New Roman" w:hAnsi="Times New Roman"/>
          <w:sz w:val="28"/>
          <w:szCs w:val="28"/>
        </w:rPr>
        <w:t xml:space="preserve">России </w:t>
      </w:r>
      <w:r w:rsidRPr="00AA6A86">
        <w:rPr>
          <w:rFonts w:ascii="Times New Roman" w:hAnsi="Times New Roman"/>
          <w:sz w:val="28"/>
          <w:szCs w:val="28"/>
        </w:rPr>
        <w:t xml:space="preserve">и Омской профессиональной сестринской ассоциации  является  повышение качества и доступности сестринской помощи, расширение роли сестринского персонала в практическом здравоохранении. Я считаю, что участие акушерок в </w:t>
      </w:r>
      <w:proofErr w:type="spellStart"/>
      <w:r w:rsidRPr="00AA6A86">
        <w:rPr>
          <w:rFonts w:ascii="Times New Roman" w:hAnsi="Times New Roman"/>
          <w:sz w:val="28"/>
          <w:szCs w:val="28"/>
        </w:rPr>
        <w:t>прегравидарной</w:t>
      </w:r>
      <w:proofErr w:type="spellEnd"/>
      <w:r w:rsidRPr="00AA6A86">
        <w:rPr>
          <w:rFonts w:ascii="Times New Roman" w:hAnsi="Times New Roman"/>
          <w:sz w:val="28"/>
          <w:szCs w:val="28"/>
        </w:rPr>
        <w:t xml:space="preserve"> подготовке супружеских пар</w:t>
      </w:r>
      <w:r w:rsidR="00326A87" w:rsidRPr="00AA6A86">
        <w:rPr>
          <w:rFonts w:ascii="Times New Roman" w:hAnsi="Times New Roman"/>
          <w:sz w:val="28"/>
          <w:szCs w:val="28"/>
        </w:rPr>
        <w:t xml:space="preserve">, </w:t>
      </w:r>
      <w:r w:rsidRPr="00AA6A86">
        <w:rPr>
          <w:rFonts w:ascii="Times New Roman" w:hAnsi="Times New Roman"/>
          <w:sz w:val="28"/>
          <w:szCs w:val="28"/>
        </w:rPr>
        <w:t xml:space="preserve"> является одним из примеров р</w:t>
      </w:r>
      <w:r w:rsidR="00326A87" w:rsidRPr="00AA6A86">
        <w:rPr>
          <w:rFonts w:ascii="Times New Roman" w:hAnsi="Times New Roman"/>
          <w:sz w:val="28"/>
          <w:szCs w:val="28"/>
        </w:rPr>
        <w:t>асширенной сестринской практики и способствует осознанию супругами ответственности за своё здоровье и здоровье будущего ребенка, своевременности проведения комплекса профилактических мероприятий перед беременностью, что является одним из важных направлений снижения числа перинатальных и акушерских осложнений.</w:t>
      </w:r>
    </w:p>
    <w:p w:rsidR="007D7E80" w:rsidRDefault="007D7E80" w:rsidP="00AA6A86">
      <w:pPr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F079B9" w:rsidRPr="007D7E80" w:rsidRDefault="00664E08" w:rsidP="007D7E80">
      <w:pPr>
        <w:spacing w:after="0" w:line="240" w:lineRule="auto"/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</w:pPr>
      <w:bookmarkStart w:id="0" w:name="_GoBack"/>
      <w:r w:rsidRPr="007D7E80">
        <w:rPr>
          <w:rFonts w:ascii="Times New Roman" w:hAnsi="Times New Roman"/>
          <w:b/>
          <w:caps/>
          <w:color w:val="000000"/>
          <w:sz w:val="24"/>
          <w:szCs w:val="24"/>
          <w:u w:val="single"/>
        </w:rPr>
        <w:t xml:space="preserve">Слайд 21 </w:t>
      </w:r>
    </w:p>
    <w:bookmarkEnd w:id="0"/>
    <w:p w:rsidR="00E63157" w:rsidRPr="00AA6A86" w:rsidRDefault="003D0FB0" w:rsidP="00AA6A86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AA6A86">
        <w:rPr>
          <w:rFonts w:ascii="Times New Roman" w:hAnsi="Times New Roman"/>
          <w:color w:val="000000"/>
          <w:sz w:val="28"/>
          <w:szCs w:val="28"/>
        </w:rPr>
        <w:t xml:space="preserve">Спасибо </w:t>
      </w:r>
      <w:r w:rsidR="00F079B9" w:rsidRPr="00AA6A86">
        <w:rPr>
          <w:rFonts w:ascii="Times New Roman" w:hAnsi="Times New Roman"/>
          <w:color w:val="000000"/>
          <w:sz w:val="28"/>
          <w:szCs w:val="28"/>
        </w:rPr>
        <w:t>за внимание!</w:t>
      </w:r>
    </w:p>
    <w:sectPr w:rsidR="00E63157" w:rsidRPr="00AA6A86" w:rsidSect="00AA6A86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281" w:rsidRDefault="00827281" w:rsidP="00AA6A86">
      <w:pPr>
        <w:spacing w:after="0" w:line="240" w:lineRule="auto"/>
      </w:pPr>
      <w:r>
        <w:separator/>
      </w:r>
    </w:p>
  </w:endnote>
  <w:endnote w:type="continuationSeparator" w:id="0">
    <w:p w:rsidR="00827281" w:rsidRDefault="00827281" w:rsidP="00AA6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298584481"/>
      <w:docPartObj>
        <w:docPartGallery w:val="Page Numbers (Bottom of Page)"/>
        <w:docPartUnique/>
      </w:docPartObj>
    </w:sdtPr>
    <w:sdtContent>
      <w:p w:rsidR="00AA6A86" w:rsidRPr="00AA6A86" w:rsidRDefault="00AA6A86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AA6A86">
          <w:rPr>
            <w:rFonts w:ascii="Times New Roman" w:hAnsi="Times New Roman"/>
            <w:sz w:val="24"/>
            <w:szCs w:val="24"/>
          </w:rPr>
          <w:fldChar w:fldCharType="begin"/>
        </w:r>
        <w:r w:rsidRPr="00AA6A8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A6A86">
          <w:rPr>
            <w:rFonts w:ascii="Times New Roman" w:hAnsi="Times New Roman"/>
            <w:sz w:val="24"/>
            <w:szCs w:val="24"/>
          </w:rPr>
          <w:fldChar w:fldCharType="separate"/>
        </w:r>
        <w:r w:rsidR="007D7E80">
          <w:rPr>
            <w:rFonts w:ascii="Times New Roman" w:hAnsi="Times New Roman"/>
            <w:noProof/>
            <w:sz w:val="24"/>
            <w:szCs w:val="24"/>
          </w:rPr>
          <w:t>8</w:t>
        </w:r>
        <w:r w:rsidRPr="00AA6A8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281" w:rsidRDefault="00827281" w:rsidP="00AA6A86">
      <w:pPr>
        <w:spacing w:after="0" w:line="240" w:lineRule="auto"/>
      </w:pPr>
      <w:r>
        <w:separator/>
      </w:r>
    </w:p>
  </w:footnote>
  <w:footnote w:type="continuationSeparator" w:id="0">
    <w:p w:rsidR="00827281" w:rsidRDefault="00827281" w:rsidP="00AA6A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04643"/>
    <w:multiLevelType w:val="hybridMultilevel"/>
    <w:tmpl w:val="50EAA1E8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9DF7A21"/>
    <w:multiLevelType w:val="hybridMultilevel"/>
    <w:tmpl w:val="413E7D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6953D7"/>
    <w:multiLevelType w:val="hybridMultilevel"/>
    <w:tmpl w:val="D17C402C"/>
    <w:lvl w:ilvl="0" w:tplc="2B0850D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41790415"/>
    <w:multiLevelType w:val="hybridMultilevel"/>
    <w:tmpl w:val="AC585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CB047E"/>
    <w:multiLevelType w:val="hybridMultilevel"/>
    <w:tmpl w:val="ECC838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ABE1C9A"/>
    <w:multiLevelType w:val="hybridMultilevel"/>
    <w:tmpl w:val="A900D78A"/>
    <w:lvl w:ilvl="0" w:tplc="792E6192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25A4A"/>
    <w:rsid w:val="00006581"/>
    <w:rsid w:val="00015ED7"/>
    <w:rsid w:val="0002076D"/>
    <w:rsid w:val="000253EB"/>
    <w:rsid w:val="000427D1"/>
    <w:rsid w:val="0004495E"/>
    <w:rsid w:val="00047426"/>
    <w:rsid w:val="000650C5"/>
    <w:rsid w:val="00071C8F"/>
    <w:rsid w:val="00072D86"/>
    <w:rsid w:val="00085C64"/>
    <w:rsid w:val="000A7228"/>
    <w:rsid w:val="000B04EB"/>
    <w:rsid w:val="000C2B6C"/>
    <w:rsid w:val="000C2E72"/>
    <w:rsid w:val="000D00C1"/>
    <w:rsid w:val="000F7D1F"/>
    <w:rsid w:val="0010693A"/>
    <w:rsid w:val="0010727F"/>
    <w:rsid w:val="00107ED3"/>
    <w:rsid w:val="001128BA"/>
    <w:rsid w:val="0011349D"/>
    <w:rsid w:val="00117280"/>
    <w:rsid w:val="00121600"/>
    <w:rsid w:val="001240A0"/>
    <w:rsid w:val="00125E62"/>
    <w:rsid w:val="00130EF2"/>
    <w:rsid w:val="001509F9"/>
    <w:rsid w:val="001545C3"/>
    <w:rsid w:val="001604AA"/>
    <w:rsid w:val="00171AE6"/>
    <w:rsid w:val="00183563"/>
    <w:rsid w:val="00191B21"/>
    <w:rsid w:val="001D7D18"/>
    <w:rsid w:val="001E0107"/>
    <w:rsid w:val="001E752A"/>
    <w:rsid w:val="001F23FB"/>
    <w:rsid w:val="00204A74"/>
    <w:rsid w:val="002125B1"/>
    <w:rsid w:val="002133A5"/>
    <w:rsid w:val="00220891"/>
    <w:rsid w:val="0022431A"/>
    <w:rsid w:val="0022543B"/>
    <w:rsid w:val="002264B7"/>
    <w:rsid w:val="002426F7"/>
    <w:rsid w:val="00245D26"/>
    <w:rsid w:val="00253A1B"/>
    <w:rsid w:val="00261283"/>
    <w:rsid w:val="00263C24"/>
    <w:rsid w:val="0026710F"/>
    <w:rsid w:val="00284D50"/>
    <w:rsid w:val="00286F7D"/>
    <w:rsid w:val="00296575"/>
    <w:rsid w:val="00297F8C"/>
    <w:rsid w:val="002A3A67"/>
    <w:rsid w:val="002B020A"/>
    <w:rsid w:val="002D4E3E"/>
    <w:rsid w:val="002F0B47"/>
    <w:rsid w:val="003011D3"/>
    <w:rsid w:val="003160A0"/>
    <w:rsid w:val="003218CC"/>
    <w:rsid w:val="00326A87"/>
    <w:rsid w:val="00352797"/>
    <w:rsid w:val="00352A6D"/>
    <w:rsid w:val="00353BAB"/>
    <w:rsid w:val="00363DAD"/>
    <w:rsid w:val="00370E4B"/>
    <w:rsid w:val="00377288"/>
    <w:rsid w:val="00387D2A"/>
    <w:rsid w:val="003B07A8"/>
    <w:rsid w:val="003B27B6"/>
    <w:rsid w:val="003C2165"/>
    <w:rsid w:val="003D0FB0"/>
    <w:rsid w:val="003D6286"/>
    <w:rsid w:val="003E2991"/>
    <w:rsid w:val="003F6D4C"/>
    <w:rsid w:val="00407A89"/>
    <w:rsid w:val="0042247A"/>
    <w:rsid w:val="00432601"/>
    <w:rsid w:val="00443522"/>
    <w:rsid w:val="004A62AF"/>
    <w:rsid w:val="004A7BC8"/>
    <w:rsid w:val="004B221C"/>
    <w:rsid w:val="004D20D5"/>
    <w:rsid w:val="004D4267"/>
    <w:rsid w:val="004F34CA"/>
    <w:rsid w:val="00510230"/>
    <w:rsid w:val="00513178"/>
    <w:rsid w:val="0052224B"/>
    <w:rsid w:val="005441A2"/>
    <w:rsid w:val="00546173"/>
    <w:rsid w:val="005501D3"/>
    <w:rsid w:val="00553368"/>
    <w:rsid w:val="00555397"/>
    <w:rsid w:val="0055594C"/>
    <w:rsid w:val="00555EE9"/>
    <w:rsid w:val="005625B4"/>
    <w:rsid w:val="0056373E"/>
    <w:rsid w:val="00570A4E"/>
    <w:rsid w:val="0057497B"/>
    <w:rsid w:val="005773BF"/>
    <w:rsid w:val="005876F7"/>
    <w:rsid w:val="005B0F05"/>
    <w:rsid w:val="005B4F94"/>
    <w:rsid w:val="005C71E0"/>
    <w:rsid w:val="005C7C21"/>
    <w:rsid w:val="005E3CE8"/>
    <w:rsid w:val="005E476C"/>
    <w:rsid w:val="006206CB"/>
    <w:rsid w:val="006613B9"/>
    <w:rsid w:val="00663811"/>
    <w:rsid w:val="00664E08"/>
    <w:rsid w:val="00683428"/>
    <w:rsid w:val="006A0187"/>
    <w:rsid w:val="006A2B6F"/>
    <w:rsid w:val="006A5600"/>
    <w:rsid w:val="006B4382"/>
    <w:rsid w:val="006D3CB4"/>
    <w:rsid w:val="006E1EB5"/>
    <w:rsid w:val="00704625"/>
    <w:rsid w:val="00711097"/>
    <w:rsid w:val="00714451"/>
    <w:rsid w:val="0072210C"/>
    <w:rsid w:val="00725A4A"/>
    <w:rsid w:val="0074018F"/>
    <w:rsid w:val="007601A9"/>
    <w:rsid w:val="00766DB6"/>
    <w:rsid w:val="00776486"/>
    <w:rsid w:val="00776EBA"/>
    <w:rsid w:val="0078621A"/>
    <w:rsid w:val="0079258A"/>
    <w:rsid w:val="00793357"/>
    <w:rsid w:val="00794CAE"/>
    <w:rsid w:val="007A2950"/>
    <w:rsid w:val="007B56E1"/>
    <w:rsid w:val="007C596F"/>
    <w:rsid w:val="007D502A"/>
    <w:rsid w:val="007D5609"/>
    <w:rsid w:val="007D7E80"/>
    <w:rsid w:val="007F5F60"/>
    <w:rsid w:val="007F6DE2"/>
    <w:rsid w:val="008021C7"/>
    <w:rsid w:val="008042C7"/>
    <w:rsid w:val="00812C44"/>
    <w:rsid w:val="00813AA3"/>
    <w:rsid w:val="008141FB"/>
    <w:rsid w:val="008160C0"/>
    <w:rsid w:val="0082189B"/>
    <w:rsid w:val="008271C5"/>
    <w:rsid w:val="00827281"/>
    <w:rsid w:val="00846311"/>
    <w:rsid w:val="008600AF"/>
    <w:rsid w:val="00870576"/>
    <w:rsid w:val="008861B0"/>
    <w:rsid w:val="00891D08"/>
    <w:rsid w:val="008A32B0"/>
    <w:rsid w:val="008D0866"/>
    <w:rsid w:val="008D4430"/>
    <w:rsid w:val="008D66F3"/>
    <w:rsid w:val="008E6733"/>
    <w:rsid w:val="00912328"/>
    <w:rsid w:val="00912639"/>
    <w:rsid w:val="00916C1A"/>
    <w:rsid w:val="00941689"/>
    <w:rsid w:val="00972A74"/>
    <w:rsid w:val="009763B3"/>
    <w:rsid w:val="00980A06"/>
    <w:rsid w:val="00993FCE"/>
    <w:rsid w:val="009B24F0"/>
    <w:rsid w:val="009B2ED9"/>
    <w:rsid w:val="009B55A9"/>
    <w:rsid w:val="009D3E2D"/>
    <w:rsid w:val="009D41A3"/>
    <w:rsid w:val="00A02570"/>
    <w:rsid w:val="00A0422B"/>
    <w:rsid w:val="00A05C21"/>
    <w:rsid w:val="00A0627E"/>
    <w:rsid w:val="00A26141"/>
    <w:rsid w:val="00A3401E"/>
    <w:rsid w:val="00A5160D"/>
    <w:rsid w:val="00A55E91"/>
    <w:rsid w:val="00A642D2"/>
    <w:rsid w:val="00A71FC9"/>
    <w:rsid w:val="00A738D3"/>
    <w:rsid w:val="00A85A56"/>
    <w:rsid w:val="00A956B7"/>
    <w:rsid w:val="00AA2F44"/>
    <w:rsid w:val="00AA471E"/>
    <w:rsid w:val="00AA4DDF"/>
    <w:rsid w:val="00AA6A86"/>
    <w:rsid w:val="00AB225D"/>
    <w:rsid w:val="00AB34D3"/>
    <w:rsid w:val="00AB755F"/>
    <w:rsid w:val="00AD2C0F"/>
    <w:rsid w:val="00AE2328"/>
    <w:rsid w:val="00AE2F36"/>
    <w:rsid w:val="00AF3461"/>
    <w:rsid w:val="00AF613F"/>
    <w:rsid w:val="00B20BC3"/>
    <w:rsid w:val="00B271D9"/>
    <w:rsid w:val="00B434B5"/>
    <w:rsid w:val="00B44C79"/>
    <w:rsid w:val="00B45891"/>
    <w:rsid w:val="00B54B80"/>
    <w:rsid w:val="00B604E6"/>
    <w:rsid w:val="00B73890"/>
    <w:rsid w:val="00BA1823"/>
    <w:rsid w:val="00BA59AB"/>
    <w:rsid w:val="00BB1AF9"/>
    <w:rsid w:val="00BD2533"/>
    <w:rsid w:val="00BD36D1"/>
    <w:rsid w:val="00BE0335"/>
    <w:rsid w:val="00BF6584"/>
    <w:rsid w:val="00C07B67"/>
    <w:rsid w:val="00C15B83"/>
    <w:rsid w:val="00C34EF8"/>
    <w:rsid w:val="00C37A6B"/>
    <w:rsid w:val="00C44B9A"/>
    <w:rsid w:val="00C53A4C"/>
    <w:rsid w:val="00C579D8"/>
    <w:rsid w:val="00C62AB0"/>
    <w:rsid w:val="00C6325D"/>
    <w:rsid w:val="00C76EE1"/>
    <w:rsid w:val="00C77B12"/>
    <w:rsid w:val="00CB5E28"/>
    <w:rsid w:val="00D01CF4"/>
    <w:rsid w:val="00D05122"/>
    <w:rsid w:val="00D23835"/>
    <w:rsid w:val="00D418D2"/>
    <w:rsid w:val="00D4268F"/>
    <w:rsid w:val="00D6707A"/>
    <w:rsid w:val="00D70C4F"/>
    <w:rsid w:val="00D76A2B"/>
    <w:rsid w:val="00D80E33"/>
    <w:rsid w:val="00D92BBD"/>
    <w:rsid w:val="00DA370D"/>
    <w:rsid w:val="00DA7869"/>
    <w:rsid w:val="00DB213C"/>
    <w:rsid w:val="00DB4381"/>
    <w:rsid w:val="00DE1D9C"/>
    <w:rsid w:val="00E619D6"/>
    <w:rsid w:val="00E63157"/>
    <w:rsid w:val="00E72506"/>
    <w:rsid w:val="00E83D56"/>
    <w:rsid w:val="00E86280"/>
    <w:rsid w:val="00EB60F5"/>
    <w:rsid w:val="00EB7002"/>
    <w:rsid w:val="00ED0812"/>
    <w:rsid w:val="00EE19C9"/>
    <w:rsid w:val="00EE379E"/>
    <w:rsid w:val="00EE6798"/>
    <w:rsid w:val="00EF6B39"/>
    <w:rsid w:val="00F079B9"/>
    <w:rsid w:val="00F12E47"/>
    <w:rsid w:val="00F1314A"/>
    <w:rsid w:val="00F26C71"/>
    <w:rsid w:val="00F30D90"/>
    <w:rsid w:val="00F4510B"/>
    <w:rsid w:val="00F51D6F"/>
    <w:rsid w:val="00F6615F"/>
    <w:rsid w:val="00F8759E"/>
    <w:rsid w:val="00FB1C77"/>
    <w:rsid w:val="00FB65AB"/>
    <w:rsid w:val="00FC127C"/>
    <w:rsid w:val="00FE379B"/>
    <w:rsid w:val="00FE5EC8"/>
    <w:rsid w:val="00FF29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E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5A4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A6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A6A8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A6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A6A86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03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5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9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3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7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53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4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3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1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7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6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1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8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0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3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4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7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9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8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5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2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4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0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3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4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7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4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9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4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36CE4-65E0-41B3-BD88-3F16E40B4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1880</Words>
  <Characters>10721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Sveta</cp:lastModifiedBy>
  <cp:revision>13</cp:revision>
  <cp:lastPrinted>2017-08-07T05:14:00Z</cp:lastPrinted>
  <dcterms:created xsi:type="dcterms:W3CDTF">2017-09-04T05:35:00Z</dcterms:created>
  <dcterms:modified xsi:type="dcterms:W3CDTF">2017-09-30T17:42:00Z</dcterms:modified>
</cp:coreProperties>
</file>