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B1" w:rsidRPr="00597CAA" w:rsidRDefault="00E178B1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</w:p>
    <w:p w:rsidR="00E178B1" w:rsidRPr="00597CAA" w:rsidRDefault="00E178B1" w:rsidP="00597CAA">
      <w:pPr>
        <w:spacing w:after="0" w:line="240" w:lineRule="auto"/>
        <w:ind w:firstLine="709"/>
        <w:rPr>
          <w:rFonts w:ascii="Times New Roman" w:hAnsi="Times New Roman" w:cs="Times New Roman"/>
          <w:b/>
          <w:caps/>
          <w:sz w:val="24"/>
          <w:szCs w:val="24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</w:rPr>
        <w:t>Результаты конкурса</w:t>
      </w:r>
      <w:r w:rsidR="00597CA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597CAA">
        <w:rPr>
          <w:rFonts w:ascii="Times New Roman" w:hAnsi="Times New Roman" w:cs="Times New Roman"/>
          <w:b/>
          <w:caps/>
          <w:sz w:val="24"/>
          <w:szCs w:val="24"/>
        </w:rPr>
        <w:t>«Лучший буклет на тему: «Невынашивание беременности: социальная проблема, медицинские решения»</w:t>
      </w:r>
    </w:p>
    <w:p w:rsidR="00597CAA" w:rsidRDefault="00597CAA" w:rsidP="00597CA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78B1" w:rsidRPr="00597CAA" w:rsidRDefault="00876A04" w:rsidP="00597CA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97CA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E178B1" w:rsidRPr="00597C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Селезнёва</w:t>
      </w:r>
      <w:proofErr w:type="spellEnd"/>
      <w:r w:rsidR="00E178B1" w:rsidRPr="00597C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И.Б.</w:t>
      </w:r>
      <w:r w:rsidR="00597C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</w:p>
    <w:p w:rsidR="00E178B1" w:rsidRPr="00597CAA" w:rsidRDefault="00E178B1" w:rsidP="00597CA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97C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старшая акушерка </w:t>
      </w:r>
      <w:proofErr w:type="gramStart"/>
      <w:r w:rsidRPr="00597C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акушерского</w:t>
      </w:r>
      <w:proofErr w:type="gramEnd"/>
      <w:r w:rsidRPr="00597C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E178B1" w:rsidRPr="00597CAA" w:rsidRDefault="00E178B1" w:rsidP="00597CA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97C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отделения патологии беременности </w:t>
      </w:r>
    </w:p>
    <w:p w:rsidR="00E178B1" w:rsidRPr="00597CAA" w:rsidRDefault="00597CAA" w:rsidP="00597CA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БУЗОО </w:t>
      </w:r>
      <w:r w:rsidR="00E178B1" w:rsidRPr="00597C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«Родильный дом № 4»</w:t>
      </w:r>
    </w:p>
    <w:p w:rsidR="00597CAA" w:rsidRDefault="00597CAA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3363B3" w:rsidRPr="00597CAA" w:rsidRDefault="003363B3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</w:t>
      </w:r>
    </w:p>
    <w:p w:rsidR="00AE3B00" w:rsidRPr="00597CAA" w:rsidRDefault="00E178B1" w:rsidP="00597CAA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97CAA">
        <w:rPr>
          <w:rFonts w:ascii="Times New Roman" w:eastAsia="Calibri" w:hAnsi="Times New Roman" w:cs="Times New Roman"/>
          <w:color w:val="000000"/>
          <w:sz w:val="28"/>
          <w:szCs w:val="28"/>
        </w:rPr>
        <w:t>Уважаемые коллеги!</w:t>
      </w:r>
    </w:p>
    <w:p w:rsidR="00876A04" w:rsidRPr="00597CAA" w:rsidRDefault="002E0F6A" w:rsidP="00597CAA">
      <w:pPr>
        <w:tabs>
          <w:tab w:val="left" w:pos="1200"/>
          <w:tab w:val="left" w:pos="126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В апреле 201</w:t>
      </w:r>
      <w:r w:rsidR="00AE3B00" w:rsidRPr="00597CAA">
        <w:rPr>
          <w:rFonts w:ascii="Times New Roman" w:hAnsi="Times New Roman" w:cs="Times New Roman"/>
          <w:sz w:val="28"/>
          <w:szCs w:val="28"/>
        </w:rPr>
        <w:t>7 г</w:t>
      </w:r>
      <w:r w:rsidR="0020433D" w:rsidRPr="00597CAA">
        <w:rPr>
          <w:rFonts w:ascii="Times New Roman" w:hAnsi="Times New Roman" w:cs="Times New Roman"/>
          <w:sz w:val="28"/>
          <w:szCs w:val="28"/>
        </w:rPr>
        <w:t>ода</w:t>
      </w:r>
      <w:r w:rsidR="00AE3B00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894106" w:rsidRPr="00597CAA">
        <w:rPr>
          <w:rFonts w:ascii="Times New Roman" w:hAnsi="Times New Roman" w:cs="Times New Roman"/>
          <w:sz w:val="28"/>
          <w:szCs w:val="28"/>
        </w:rPr>
        <w:t xml:space="preserve">среди акушерок медицинских организаций Омской области </w:t>
      </w:r>
      <w:r w:rsidR="00AE3B00" w:rsidRPr="00597CAA">
        <w:rPr>
          <w:rFonts w:ascii="Times New Roman" w:hAnsi="Times New Roman" w:cs="Times New Roman"/>
          <w:sz w:val="28"/>
          <w:szCs w:val="28"/>
        </w:rPr>
        <w:t xml:space="preserve">был объявлен конкурс </w:t>
      </w:r>
      <w:r w:rsidR="00876A04" w:rsidRPr="00597CAA">
        <w:rPr>
          <w:rFonts w:ascii="Times New Roman" w:hAnsi="Times New Roman" w:cs="Times New Roman"/>
          <w:sz w:val="28"/>
          <w:szCs w:val="28"/>
        </w:rPr>
        <w:t>«Лучший буклет на тему: «Невынашивание беременности: социальная проблема, медицинские решения»</w:t>
      </w:r>
      <w:r w:rsidR="00597CAA">
        <w:rPr>
          <w:rFonts w:ascii="Times New Roman" w:hAnsi="Times New Roman" w:cs="Times New Roman"/>
          <w:sz w:val="28"/>
          <w:szCs w:val="28"/>
        </w:rPr>
        <w:t>»</w:t>
      </w:r>
      <w:r w:rsidR="00AE3B00" w:rsidRPr="00597CAA">
        <w:rPr>
          <w:rFonts w:ascii="Times New Roman" w:hAnsi="Times New Roman" w:cs="Times New Roman"/>
          <w:sz w:val="28"/>
          <w:szCs w:val="28"/>
        </w:rPr>
        <w:t>.</w:t>
      </w:r>
      <w:r w:rsidR="004909DF" w:rsidRPr="00597CAA">
        <w:rPr>
          <w:rFonts w:ascii="Times New Roman" w:hAnsi="Times New Roman" w:cs="Times New Roman"/>
          <w:sz w:val="28"/>
          <w:szCs w:val="28"/>
        </w:rPr>
        <w:t xml:space="preserve"> Организатором конкурса </w:t>
      </w:r>
      <w:r w:rsidR="00E178B1" w:rsidRPr="00597CAA">
        <w:rPr>
          <w:rFonts w:ascii="Times New Roman" w:hAnsi="Times New Roman" w:cs="Times New Roman"/>
          <w:sz w:val="28"/>
          <w:szCs w:val="28"/>
        </w:rPr>
        <w:t xml:space="preserve">выступила </w:t>
      </w:r>
      <w:r w:rsidR="00AE3B00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4909DF" w:rsidRPr="00597CAA">
        <w:rPr>
          <w:rFonts w:ascii="Times New Roman" w:eastAsia="Calibri" w:hAnsi="Times New Roman" w:cs="Times New Roman"/>
          <w:bCs/>
          <w:sz w:val="28"/>
          <w:szCs w:val="28"/>
        </w:rPr>
        <w:t>Омская профессиональная сестринская ассоциация, специализированная секция «Акушерское дело».</w:t>
      </w:r>
      <w:r w:rsidR="00597CA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725EA" w:rsidRPr="00597CAA">
        <w:rPr>
          <w:rFonts w:ascii="Times New Roman" w:hAnsi="Times New Roman" w:cs="Times New Roman"/>
          <w:sz w:val="28"/>
          <w:szCs w:val="28"/>
        </w:rPr>
        <w:t>Конкурс проводился в пред</w:t>
      </w:r>
      <w:r w:rsidR="00597CAA">
        <w:rPr>
          <w:rFonts w:ascii="Times New Roman" w:hAnsi="Times New Roman" w:cs="Times New Roman"/>
          <w:sz w:val="28"/>
          <w:szCs w:val="28"/>
        </w:rPr>
        <w:t>д</w:t>
      </w:r>
      <w:r w:rsidR="00AE3B00" w:rsidRPr="00597CAA">
        <w:rPr>
          <w:rFonts w:ascii="Times New Roman" w:hAnsi="Times New Roman" w:cs="Times New Roman"/>
          <w:sz w:val="28"/>
          <w:szCs w:val="28"/>
        </w:rPr>
        <w:t>ве</w:t>
      </w:r>
      <w:r w:rsidR="00597CAA">
        <w:rPr>
          <w:rFonts w:ascii="Times New Roman" w:hAnsi="Times New Roman" w:cs="Times New Roman"/>
          <w:sz w:val="28"/>
          <w:szCs w:val="28"/>
        </w:rPr>
        <w:t>рии Международного дня акушерки</w:t>
      </w:r>
      <w:proofErr w:type="gramStart"/>
      <w:r w:rsidR="00597CA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97CAA">
        <w:rPr>
          <w:rFonts w:ascii="Times New Roman" w:hAnsi="Times New Roman" w:cs="Times New Roman"/>
          <w:sz w:val="28"/>
          <w:szCs w:val="28"/>
        </w:rPr>
        <w:t xml:space="preserve">  Его ц</w:t>
      </w:r>
      <w:r w:rsidR="00876A04" w:rsidRPr="00597CAA">
        <w:rPr>
          <w:rFonts w:ascii="Times New Roman" w:hAnsi="Times New Roman" w:cs="Times New Roman"/>
          <w:sz w:val="28"/>
          <w:szCs w:val="28"/>
        </w:rPr>
        <w:t xml:space="preserve">ель </w:t>
      </w:r>
      <w:r w:rsidR="00597CAA">
        <w:rPr>
          <w:rFonts w:ascii="Times New Roman" w:hAnsi="Times New Roman" w:cs="Times New Roman"/>
          <w:sz w:val="28"/>
          <w:szCs w:val="28"/>
        </w:rPr>
        <w:t>-</w:t>
      </w:r>
      <w:r w:rsidR="00AE3B00" w:rsidRPr="00597CAA">
        <w:rPr>
          <w:rFonts w:ascii="Times New Roman" w:hAnsi="Times New Roman" w:cs="Times New Roman"/>
          <w:sz w:val="28"/>
          <w:szCs w:val="28"/>
        </w:rPr>
        <w:t xml:space="preserve"> изучение </w:t>
      </w:r>
      <w:r w:rsidR="00876A04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E178B1" w:rsidRPr="00597CAA">
        <w:rPr>
          <w:rFonts w:ascii="Times New Roman" w:hAnsi="Times New Roman" w:cs="Times New Roman"/>
          <w:sz w:val="28"/>
          <w:szCs w:val="28"/>
        </w:rPr>
        <w:t xml:space="preserve">социальной проблемы </w:t>
      </w:r>
      <w:r w:rsidR="00876A04" w:rsidRPr="00597CAA">
        <w:rPr>
          <w:rFonts w:ascii="Times New Roman" w:hAnsi="Times New Roman" w:cs="Times New Roman"/>
          <w:sz w:val="28"/>
          <w:szCs w:val="28"/>
        </w:rPr>
        <w:t>невынашивания беременности</w:t>
      </w:r>
      <w:r w:rsidR="008725EA" w:rsidRPr="00597CAA">
        <w:rPr>
          <w:rFonts w:ascii="Times New Roman" w:hAnsi="Times New Roman" w:cs="Times New Roman"/>
          <w:sz w:val="28"/>
          <w:szCs w:val="28"/>
        </w:rPr>
        <w:t xml:space="preserve">, </w:t>
      </w:r>
      <w:r w:rsidR="00960955" w:rsidRPr="00597CAA">
        <w:rPr>
          <w:rFonts w:ascii="Times New Roman" w:hAnsi="Times New Roman" w:cs="Times New Roman"/>
          <w:sz w:val="28"/>
          <w:szCs w:val="28"/>
        </w:rPr>
        <w:t>пропаганда</w:t>
      </w:r>
      <w:r w:rsidR="00E178B1" w:rsidRPr="00597CAA">
        <w:rPr>
          <w:rFonts w:ascii="Times New Roman" w:hAnsi="Times New Roman" w:cs="Times New Roman"/>
          <w:sz w:val="28"/>
          <w:szCs w:val="28"/>
        </w:rPr>
        <w:t xml:space="preserve"> здорового образа жизни</w:t>
      </w:r>
      <w:r w:rsidR="00960955" w:rsidRPr="00597CAA">
        <w:rPr>
          <w:rFonts w:ascii="Times New Roman" w:hAnsi="Times New Roman" w:cs="Times New Roman"/>
          <w:sz w:val="28"/>
          <w:szCs w:val="28"/>
        </w:rPr>
        <w:t xml:space="preserve"> и повышение</w:t>
      </w:r>
      <w:r w:rsidR="00E178B1" w:rsidRPr="00597CAA">
        <w:rPr>
          <w:rFonts w:ascii="Times New Roman" w:hAnsi="Times New Roman" w:cs="Times New Roman"/>
          <w:sz w:val="28"/>
          <w:szCs w:val="28"/>
        </w:rPr>
        <w:t xml:space="preserve"> санитарно-гигиенического сознания граждан по вопросам охраны материнства и детства </w:t>
      </w:r>
      <w:r w:rsidR="00876A04" w:rsidRPr="00597CAA">
        <w:rPr>
          <w:rFonts w:ascii="Times New Roman" w:hAnsi="Times New Roman" w:cs="Times New Roman"/>
          <w:sz w:val="28"/>
          <w:szCs w:val="28"/>
        </w:rPr>
        <w:t xml:space="preserve"> в целях улучшения перинатальных исходов у женщин групп риска с </w:t>
      </w:r>
      <w:proofErr w:type="spellStart"/>
      <w:r w:rsidR="00876A04" w:rsidRPr="00597CAA">
        <w:rPr>
          <w:rFonts w:ascii="Times New Roman" w:hAnsi="Times New Roman" w:cs="Times New Roman"/>
          <w:sz w:val="28"/>
          <w:szCs w:val="28"/>
        </w:rPr>
        <w:t>невынашиван</w:t>
      </w:r>
      <w:r w:rsidR="00E178B1" w:rsidRPr="00597CAA">
        <w:rPr>
          <w:rFonts w:ascii="Times New Roman" w:hAnsi="Times New Roman" w:cs="Times New Roman"/>
          <w:sz w:val="28"/>
          <w:szCs w:val="28"/>
        </w:rPr>
        <w:t>ием</w:t>
      </w:r>
      <w:proofErr w:type="spellEnd"/>
      <w:r w:rsidR="00E178B1" w:rsidRPr="00597CAA">
        <w:rPr>
          <w:rFonts w:ascii="Times New Roman" w:hAnsi="Times New Roman" w:cs="Times New Roman"/>
          <w:sz w:val="28"/>
          <w:szCs w:val="28"/>
        </w:rPr>
        <w:t xml:space="preserve"> беременности.</w:t>
      </w:r>
      <w:r w:rsidR="008725EA" w:rsidRPr="00597C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CAA" w:rsidRDefault="00597CAA" w:rsidP="00597C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46CC8" w:rsidRPr="00597CAA" w:rsidRDefault="00E46CC8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</w:t>
      </w:r>
    </w:p>
    <w:p w:rsidR="00E46CC8" w:rsidRPr="00597CAA" w:rsidRDefault="003D0BA9" w:rsidP="00597C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Задачами проведения к</w:t>
      </w:r>
      <w:r w:rsidR="00E46CC8" w:rsidRPr="00597CAA">
        <w:rPr>
          <w:rFonts w:ascii="Times New Roman" w:hAnsi="Times New Roman" w:cs="Times New Roman"/>
          <w:sz w:val="28"/>
          <w:szCs w:val="28"/>
        </w:rPr>
        <w:t>онкурса являлись:</w:t>
      </w:r>
    </w:p>
    <w:p w:rsidR="00E46CC8" w:rsidRPr="00597CAA" w:rsidRDefault="00E46CC8" w:rsidP="00597CAA">
      <w:pPr>
        <w:pStyle w:val="a3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597CAA">
        <w:rPr>
          <w:sz w:val="28"/>
          <w:szCs w:val="28"/>
        </w:rPr>
        <w:t xml:space="preserve">донесение до населения информации о необходимости планирования беременности, </w:t>
      </w:r>
      <w:proofErr w:type="spellStart"/>
      <w:r w:rsidRPr="00597CAA">
        <w:rPr>
          <w:sz w:val="28"/>
          <w:szCs w:val="28"/>
        </w:rPr>
        <w:t>прегравидарной</w:t>
      </w:r>
      <w:proofErr w:type="spellEnd"/>
      <w:r w:rsidRPr="00597CAA">
        <w:rPr>
          <w:sz w:val="28"/>
          <w:szCs w:val="28"/>
        </w:rPr>
        <w:t xml:space="preserve"> подготовки;</w:t>
      </w:r>
    </w:p>
    <w:p w:rsidR="00E46CC8" w:rsidRPr="00597CAA" w:rsidRDefault="00E46CC8" w:rsidP="00597CAA">
      <w:pPr>
        <w:pStyle w:val="a3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597CAA">
        <w:rPr>
          <w:sz w:val="28"/>
          <w:szCs w:val="28"/>
        </w:rPr>
        <w:t>привлечение внимания к наиболее значимым факторам риска невынашивания  беременности;</w:t>
      </w:r>
    </w:p>
    <w:p w:rsidR="00E46CC8" w:rsidRPr="00597CAA" w:rsidRDefault="00E46CC8" w:rsidP="00597CAA">
      <w:pPr>
        <w:pStyle w:val="a3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597CAA">
        <w:rPr>
          <w:sz w:val="28"/>
          <w:szCs w:val="28"/>
        </w:rPr>
        <w:t>профилактика инфекционно-воспалительных заболеваний половых органов,  инфекций, передающихся половым путем;</w:t>
      </w:r>
    </w:p>
    <w:p w:rsidR="00E46CC8" w:rsidRPr="00597CAA" w:rsidRDefault="00E46CC8" w:rsidP="00597CAA">
      <w:pPr>
        <w:pStyle w:val="a3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597CAA">
        <w:rPr>
          <w:sz w:val="28"/>
          <w:szCs w:val="28"/>
        </w:rPr>
        <w:t xml:space="preserve">профилактика  </w:t>
      </w:r>
      <w:r w:rsidR="003D0BA9" w:rsidRPr="00597CAA">
        <w:rPr>
          <w:sz w:val="28"/>
          <w:szCs w:val="28"/>
        </w:rPr>
        <w:t>абортов и преждевременных родов;</w:t>
      </w:r>
    </w:p>
    <w:p w:rsidR="00E46CC8" w:rsidRPr="00597CAA" w:rsidRDefault="00E46CC8" w:rsidP="00597CAA">
      <w:pPr>
        <w:pStyle w:val="a3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597CAA">
        <w:rPr>
          <w:sz w:val="28"/>
          <w:szCs w:val="28"/>
        </w:rPr>
        <w:t>поощрение здорового образа жизни, исключения вредных привычек</w:t>
      </w:r>
      <w:r w:rsidR="003D0BA9" w:rsidRPr="00597CAA">
        <w:rPr>
          <w:sz w:val="28"/>
          <w:szCs w:val="28"/>
        </w:rPr>
        <w:t xml:space="preserve"> у населения</w:t>
      </w:r>
      <w:r w:rsidRPr="00597CAA">
        <w:rPr>
          <w:sz w:val="28"/>
          <w:szCs w:val="28"/>
        </w:rPr>
        <w:t>;</w:t>
      </w:r>
    </w:p>
    <w:p w:rsidR="00E46CC8" w:rsidRPr="00597CAA" w:rsidRDefault="00E46CC8" w:rsidP="00597CAA">
      <w:pPr>
        <w:pStyle w:val="a3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597CAA">
        <w:rPr>
          <w:sz w:val="28"/>
          <w:szCs w:val="28"/>
        </w:rPr>
        <w:lastRenderedPageBreak/>
        <w:t>стимулирование инициативы и деловой активности акушерок, формирование творческо</w:t>
      </w:r>
      <w:r w:rsidR="002929DF" w:rsidRPr="00597CAA">
        <w:rPr>
          <w:sz w:val="28"/>
          <w:szCs w:val="28"/>
        </w:rPr>
        <w:t>го отношения к профессии и</w:t>
      </w:r>
    </w:p>
    <w:p w:rsidR="00E46CC8" w:rsidRPr="00597CAA" w:rsidRDefault="00E46CC8" w:rsidP="00597CAA">
      <w:pPr>
        <w:pStyle w:val="a3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597CAA">
        <w:rPr>
          <w:sz w:val="28"/>
          <w:szCs w:val="28"/>
        </w:rPr>
        <w:t>повышение роли и престижа профессии акушерки.</w:t>
      </w:r>
    </w:p>
    <w:p w:rsidR="00E46CC8" w:rsidRPr="00597CAA" w:rsidRDefault="00F33616" w:rsidP="00597CA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C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6A04" w:rsidRPr="00597CAA" w:rsidRDefault="00F33616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E178B1"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№ </w:t>
      </w:r>
      <w:r w:rsidR="00E46CC8"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F33616" w:rsidRPr="00597CAA" w:rsidRDefault="00B108D6" w:rsidP="00597C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Актуальность проблемы невынашивания беременности определяется ее стабильной и достаточно высокой частотой, поскольку, отрицательно влияет на уровень рождаемости, имеет не только медицинское, но и с</w:t>
      </w:r>
      <w:r w:rsidR="00E178B1" w:rsidRPr="00597CAA">
        <w:rPr>
          <w:rFonts w:ascii="Times New Roman" w:hAnsi="Times New Roman" w:cs="Times New Roman"/>
          <w:sz w:val="28"/>
          <w:szCs w:val="28"/>
        </w:rPr>
        <w:t xml:space="preserve">оциально-экономическое значение, </w:t>
      </w:r>
      <w:r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E178B1" w:rsidRPr="00597CAA">
        <w:rPr>
          <w:rFonts w:ascii="Times New Roman" w:hAnsi="Times New Roman" w:cs="Times New Roman"/>
          <w:sz w:val="28"/>
          <w:szCs w:val="28"/>
        </w:rPr>
        <w:t xml:space="preserve">требует постоянного изучения. </w:t>
      </w:r>
      <w:r w:rsidR="007B5BE9" w:rsidRPr="00597CAA">
        <w:rPr>
          <w:rFonts w:ascii="Times New Roman" w:hAnsi="Times New Roman" w:cs="Times New Roman"/>
          <w:sz w:val="28"/>
          <w:szCs w:val="28"/>
        </w:rPr>
        <w:t xml:space="preserve">Только грамотное донесение информации может привлечь внимание и поддержать интерес к трактуемой </w:t>
      </w:r>
      <w:proofErr w:type="gramStart"/>
      <w:r w:rsidR="007B5BE9" w:rsidRPr="00597CAA">
        <w:rPr>
          <w:rFonts w:ascii="Times New Roman" w:hAnsi="Times New Roman" w:cs="Times New Roman"/>
          <w:sz w:val="28"/>
          <w:szCs w:val="28"/>
        </w:rPr>
        <w:t>проблеме</w:t>
      </w:r>
      <w:proofErr w:type="gramEnd"/>
      <w:r w:rsidR="007B5BE9" w:rsidRPr="00597CAA">
        <w:rPr>
          <w:rFonts w:ascii="Times New Roman" w:hAnsi="Times New Roman" w:cs="Times New Roman"/>
          <w:sz w:val="28"/>
          <w:szCs w:val="28"/>
        </w:rPr>
        <w:t xml:space="preserve"> как пациенток, так и членов их семей, что является одним из важных медицинских решений в профилактике названной социальной проблемы. </w:t>
      </w:r>
      <w:r w:rsidR="00E178B1" w:rsidRPr="00597CAA">
        <w:rPr>
          <w:rFonts w:ascii="Times New Roman" w:hAnsi="Times New Roman" w:cs="Times New Roman"/>
          <w:sz w:val="28"/>
          <w:szCs w:val="28"/>
        </w:rPr>
        <w:t>Именно это определило тему конкурса.</w:t>
      </w:r>
    </w:p>
    <w:p w:rsidR="00597CAA" w:rsidRDefault="00597CAA" w:rsidP="00597CA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33616" w:rsidRPr="00597CAA" w:rsidRDefault="00F33616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E46CC8"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CB438C" w:rsidRPr="00597CAA" w:rsidRDefault="00CB438C" w:rsidP="00597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ab/>
        <w:t>Конкурс проводился в два этапа.</w:t>
      </w:r>
      <w:r w:rsidRPr="00597CAA">
        <w:rPr>
          <w:rFonts w:ascii="Times New Roman" w:hAnsi="Times New Roman" w:cs="Times New Roman"/>
          <w:sz w:val="28"/>
          <w:szCs w:val="28"/>
        </w:rPr>
        <w:tab/>
        <w:t xml:space="preserve">Первый этап </w:t>
      </w:r>
      <w:r w:rsidR="00597CAA">
        <w:rPr>
          <w:rFonts w:ascii="Times New Roman" w:hAnsi="Times New Roman" w:cs="Times New Roman"/>
          <w:sz w:val="28"/>
          <w:szCs w:val="28"/>
        </w:rPr>
        <w:t xml:space="preserve">- </w:t>
      </w:r>
      <w:r w:rsidRPr="00597CAA">
        <w:rPr>
          <w:rFonts w:ascii="Times New Roman" w:hAnsi="Times New Roman" w:cs="Times New Roman"/>
          <w:sz w:val="28"/>
          <w:szCs w:val="28"/>
        </w:rPr>
        <w:t>в медицинских организациях Омской области.</w:t>
      </w:r>
      <w:r w:rsidR="00597CAA">
        <w:rPr>
          <w:rFonts w:ascii="Times New Roman" w:hAnsi="Times New Roman" w:cs="Times New Roman"/>
          <w:sz w:val="28"/>
          <w:szCs w:val="28"/>
        </w:rPr>
        <w:t xml:space="preserve">  </w:t>
      </w:r>
      <w:r w:rsidRPr="00597CAA">
        <w:rPr>
          <w:rFonts w:ascii="Times New Roman" w:hAnsi="Times New Roman" w:cs="Times New Roman"/>
          <w:sz w:val="28"/>
          <w:szCs w:val="28"/>
        </w:rPr>
        <w:t>Второй</w:t>
      </w:r>
      <w:r w:rsidR="00597CAA">
        <w:rPr>
          <w:rFonts w:ascii="Times New Roman" w:hAnsi="Times New Roman" w:cs="Times New Roman"/>
          <w:sz w:val="28"/>
          <w:szCs w:val="28"/>
        </w:rPr>
        <w:t xml:space="preserve"> -</w:t>
      </w:r>
      <w:r w:rsidRPr="00597CAA">
        <w:rPr>
          <w:rFonts w:ascii="Times New Roman" w:hAnsi="Times New Roman" w:cs="Times New Roman"/>
          <w:sz w:val="28"/>
          <w:szCs w:val="28"/>
        </w:rPr>
        <w:t xml:space="preserve">  специализированной секцией Омской профессиональной сестринской ассоциации «Акушерское дело».   </w:t>
      </w:r>
    </w:p>
    <w:p w:rsidR="00597CAA" w:rsidRDefault="00597CAA" w:rsidP="00597CA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3F35" w:rsidRPr="00597CAA" w:rsidRDefault="00FD3F35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6</w:t>
      </w:r>
    </w:p>
    <w:p w:rsidR="004F35E7" w:rsidRPr="00597CAA" w:rsidRDefault="001321B6" w:rsidP="00597CA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На призыв об участии в</w:t>
      </w:r>
      <w:r w:rsidR="007339E3" w:rsidRPr="00597CAA">
        <w:rPr>
          <w:rFonts w:ascii="Times New Roman" w:hAnsi="Times New Roman" w:cs="Times New Roman"/>
          <w:sz w:val="28"/>
          <w:szCs w:val="28"/>
        </w:rPr>
        <w:t>о втором этапе конкурса</w:t>
      </w:r>
      <w:r w:rsidR="007B5BE9" w:rsidRPr="00597CAA">
        <w:rPr>
          <w:rFonts w:ascii="Times New Roman" w:hAnsi="Times New Roman" w:cs="Times New Roman"/>
          <w:sz w:val="28"/>
          <w:szCs w:val="28"/>
        </w:rPr>
        <w:t xml:space="preserve"> откликнуло</w:t>
      </w:r>
      <w:r w:rsidR="004F35E7" w:rsidRPr="00597CAA">
        <w:rPr>
          <w:rFonts w:ascii="Times New Roman" w:hAnsi="Times New Roman" w:cs="Times New Roman"/>
          <w:sz w:val="28"/>
          <w:szCs w:val="28"/>
        </w:rPr>
        <w:t>сь 29 акушерок из 23 медицинских организаций</w:t>
      </w:r>
      <w:r w:rsidR="004648D6" w:rsidRPr="00597CAA">
        <w:rPr>
          <w:rFonts w:ascii="Times New Roman" w:hAnsi="Times New Roman" w:cs="Times New Roman"/>
          <w:sz w:val="28"/>
          <w:szCs w:val="28"/>
        </w:rPr>
        <w:t xml:space="preserve">. </w:t>
      </w:r>
      <w:r w:rsidR="007B5BE9" w:rsidRPr="00597CAA">
        <w:rPr>
          <w:rFonts w:ascii="Times New Roman" w:hAnsi="Times New Roman" w:cs="Times New Roman"/>
          <w:sz w:val="28"/>
          <w:szCs w:val="28"/>
        </w:rPr>
        <w:t>Наибольшее число участников – это акушерки бюджетных медицинских организаций Омской области.</w:t>
      </w:r>
    </w:p>
    <w:p w:rsidR="007B5BE9" w:rsidRPr="00597CAA" w:rsidRDefault="004648D6" w:rsidP="00597C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Членам ко</w:t>
      </w:r>
      <w:r w:rsidR="00BF01DC" w:rsidRPr="00597CAA">
        <w:rPr>
          <w:rFonts w:ascii="Times New Roman" w:hAnsi="Times New Roman" w:cs="Times New Roman"/>
          <w:sz w:val="28"/>
          <w:szCs w:val="28"/>
        </w:rPr>
        <w:t xml:space="preserve">нкурсной комиссии было не </w:t>
      </w:r>
      <w:r w:rsidRPr="00597CAA">
        <w:rPr>
          <w:rFonts w:ascii="Times New Roman" w:hAnsi="Times New Roman" w:cs="Times New Roman"/>
          <w:sz w:val="28"/>
          <w:szCs w:val="28"/>
        </w:rPr>
        <w:t>просто про</w:t>
      </w:r>
      <w:r w:rsidR="00BF01DC" w:rsidRPr="00597CAA">
        <w:rPr>
          <w:rFonts w:ascii="Times New Roman" w:hAnsi="Times New Roman" w:cs="Times New Roman"/>
          <w:sz w:val="28"/>
          <w:szCs w:val="28"/>
        </w:rPr>
        <w:t>вести экспертную оценку представленных работ</w:t>
      </w:r>
      <w:r w:rsidRPr="00597CAA">
        <w:rPr>
          <w:rFonts w:ascii="Times New Roman" w:hAnsi="Times New Roman" w:cs="Times New Roman"/>
          <w:sz w:val="28"/>
          <w:szCs w:val="28"/>
        </w:rPr>
        <w:t xml:space="preserve">, выбрать достойный </w:t>
      </w:r>
      <w:r w:rsidR="002E0F6A" w:rsidRPr="00597CAA">
        <w:rPr>
          <w:rFonts w:ascii="Times New Roman" w:hAnsi="Times New Roman" w:cs="Times New Roman"/>
          <w:sz w:val="28"/>
          <w:szCs w:val="28"/>
        </w:rPr>
        <w:t xml:space="preserve">буклет </w:t>
      </w:r>
      <w:r w:rsidR="007B5BE9" w:rsidRPr="00597CAA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7B5BE9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Pr="00597CAA">
        <w:rPr>
          <w:rFonts w:ascii="Times New Roman" w:hAnsi="Times New Roman" w:cs="Times New Roman"/>
          <w:sz w:val="28"/>
          <w:szCs w:val="28"/>
        </w:rPr>
        <w:t xml:space="preserve">всем требованиям. </w:t>
      </w:r>
    </w:p>
    <w:p w:rsidR="00597CAA" w:rsidRDefault="00597CAA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7B5BE9" w:rsidRPr="00597CAA" w:rsidRDefault="007B5BE9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FD3F35"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№ 7</w:t>
      </w:r>
    </w:p>
    <w:p w:rsidR="003363B3" w:rsidRPr="00597CAA" w:rsidRDefault="004F35E7" w:rsidP="00597C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Оценка  работ проводилась конкурсной  комиссией</w:t>
      </w:r>
      <w:r w:rsidR="007339E3" w:rsidRPr="00597CAA">
        <w:rPr>
          <w:rFonts w:ascii="Times New Roman" w:hAnsi="Times New Roman" w:cs="Times New Roman"/>
          <w:sz w:val="28"/>
          <w:szCs w:val="28"/>
        </w:rPr>
        <w:t>,</w:t>
      </w:r>
      <w:r w:rsidRPr="00597CAA">
        <w:rPr>
          <w:rFonts w:ascii="Times New Roman" w:hAnsi="Times New Roman" w:cs="Times New Roman"/>
          <w:sz w:val="28"/>
          <w:szCs w:val="28"/>
        </w:rPr>
        <w:t xml:space="preserve">  в состав которой вошли члены специализиро</w:t>
      </w:r>
      <w:r w:rsidR="00CB1504" w:rsidRPr="00597CAA">
        <w:rPr>
          <w:rFonts w:ascii="Times New Roman" w:hAnsi="Times New Roman" w:cs="Times New Roman"/>
          <w:sz w:val="28"/>
          <w:szCs w:val="28"/>
        </w:rPr>
        <w:t>ванной секции «Акушерское дело».</w:t>
      </w:r>
      <w:r w:rsid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115059" w:rsidRPr="00597CA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CB1504" w:rsidRPr="00597CAA">
        <w:rPr>
          <w:rFonts w:ascii="Times New Roman" w:hAnsi="Times New Roman" w:cs="Times New Roman"/>
          <w:sz w:val="28"/>
          <w:szCs w:val="28"/>
        </w:rPr>
        <w:t>комиссии</w:t>
      </w:r>
      <w:r w:rsidR="00597CAA">
        <w:rPr>
          <w:rFonts w:ascii="Times New Roman" w:hAnsi="Times New Roman" w:cs="Times New Roman"/>
          <w:sz w:val="28"/>
          <w:szCs w:val="28"/>
        </w:rPr>
        <w:t xml:space="preserve"> -</w:t>
      </w:r>
      <w:r w:rsidR="0020433D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B85897" w:rsidRPr="00597CAA">
        <w:rPr>
          <w:rFonts w:ascii="Times New Roman" w:hAnsi="Times New Roman" w:cs="Times New Roman"/>
          <w:sz w:val="28"/>
          <w:szCs w:val="28"/>
        </w:rPr>
        <w:t>руководитель</w:t>
      </w:r>
      <w:r w:rsidR="0020433D" w:rsidRPr="00597CAA">
        <w:rPr>
          <w:rFonts w:ascii="Times New Roman" w:hAnsi="Times New Roman" w:cs="Times New Roman"/>
          <w:sz w:val="28"/>
          <w:szCs w:val="28"/>
        </w:rPr>
        <w:t xml:space="preserve"> специализированной секции «Акушерское дело» </w:t>
      </w:r>
      <w:r w:rsidR="00CC520E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20433D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CC520E" w:rsidRPr="00597CAA">
        <w:rPr>
          <w:rFonts w:ascii="Times New Roman" w:hAnsi="Times New Roman" w:cs="Times New Roman"/>
          <w:sz w:val="28"/>
          <w:szCs w:val="28"/>
        </w:rPr>
        <w:t>Саитова Татьяна Викторовна</w:t>
      </w:r>
      <w:r w:rsidR="0020433D" w:rsidRPr="00597CAA">
        <w:rPr>
          <w:rFonts w:ascii="Times New Roman" w:hAnsi="Times New Roman" w:cs="Times New Roman"/>
          <w:sz w:val="28"/>
          <w:szCs w:val="28"/>
        </w:rPr>
        <w:t>.</w:t>
      </w:r>
      <w:r w:rsid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CC520E" w:rsidRPr="00597CAA">
        <w:rPr>
          <w:rFonts w:ascii="Times New Roman" w:hAnsi="Times New Roman" w:cs="Times New Roman"/>
          <w:sz w:val="28"/>
          <w:szCs w:val="28"/>
        </w:rPr>
        <w:t>Члены</w:t>
      </w:r>
      <w:r w:rsidR="00115059" w:rsidRPr="00597CAA">
        <w:rPr>
          <w:rFonts w:ascii="Times New Roman" w:hAnsi="Times New Roman" w:cs="Times New Roman"/>
          <w:sz w:val="28"/>
          <w:szCs w:val="28"/>
        </w:rPr>
        <w:t>:</w:t>
      </w:r>
      <w:r w:rsid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CC520E" w:rsidRPr="00597CAA">
        <w:rPr>
          <w:rFonts w:ascii="Times New Roman" w:hAnsi="Times New Roman" w:cs="Times New Roman"/>
          <w:sz w:val="28"/>
          <w:szCs w:val="28"/>
        </w:rPr>
        <w:t>Головко Оксана Александровна</w:t>
      </w:r>
      <w:r w:rsidR="0020433D" w:rsidRPr="00597CAA">
        <w:rPr>
          <w:rFonts w:ascii="Times New Roman" w:hAnsi="Times New Roman" w:cs="Times New Roman"/>
          <w:sz w:val="28"/>
          <w:szCs w:val="28"/>
        </w:rPr>
        <w:t xml:space="preserve">, </w:t>
      </w:r>
      <w:r w:rsidR="0020433D" w:rsidRPr="00597CAA">
        <w:rPr>
          <w:rFonts w:ascii="Times New Roman" w:hAnsi="Times New Roman" w:cs="Times New Roman"/>
          <w:sz w:val="28"/>
          <w:szCs w:val="28"/>
        </w:rPr>
        <w:lastRenderedPageBreak/>
        <w:t>Дружинина Елена Викторовна</w:t>
      </w:r>
      <w:r w:rsidR="00B85897" w:rsidRPr="00597CAA">
        <w:rPr>
          <w:rFonts w:ascii="Times New Roman" w:hAnsi="Times New Roman" w:cs="Times New Roman"/>
          <w:sz w:val="28"/>
          <w:szCs w:val="28"/>
        </w:rPr>
        <w:t xml:space="preserve">, Селезнева Ирина Борисовна, Качанова Ирина Александровна, </w:t>
      </w:r>
      <w:proofErr w:type="spellStart"/>
      <w:r w:rsidR="002929DF" w:rsidRPr="00597CAA">
        <w:rPr>
          <w:rFonts w:ascii="Times New Roman" w:hAnsi="Times New Roman" w:cs="Times New Roman"/>
          <w:sz w:val="28"/>
          <w:szCs w:val="28"/>
        </w:rPr>
        <w:t>Копина</w:t>
      </w:r>
      <w:proofErr w:type="spellEnd"/>
      <w:r w:rsidR="002929DF" w:rsidRPr="0059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9DF" w:rsidRPr="00597CAA">
        <w:rPr>
          <w:rFonts w:ascii="Times New Roman" w:hAnsi="Times New Roman" w:cs="Times New Roman"/>
          <w:sz w:val="28"/>
          <w:szCs w:val="28"/>
        </w:rPr>
        <w:t>Айнаш</w:t>
      </w:r>
      <w:proofErr w:type="spellEnd"/>
      <w:r w:rsidR="002929DF" w:rsidRPr="00597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9DF" w:rsidRPr="00597CAA">
        <w:rPr>
          <w:rFonts w:ascii="Times New Roman" w:hAnsi="Times New Roman" w:cs="Times New Roman"/>
          <w:sz w:val="28"/>
          <w:szCs w:val="28"/>
        </w:rPr>
        <w:t>Булатовна</w:t>
      </w:r>
      <w:proofErr w:type="spellEnd"/>
      <w:proofErr w:type="gramStart"/>
      <w:r w:rsidR="002929DF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3363B3" w:rsidRPr="00597C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363B3" w:rsidRPr="00597CAA" w:rsidRDefault="003363B3" w:rsidP="00597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881" w:rsidRPr="00597CAA" w:rsidRDefault="009A0881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FD3F35"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№ 8</w:t>
      </w:r>
    </w:p>
    <w:p w:rsidR="00E46CC8" w:rsidRPr="00597CAA" w:rsidRDefault="004F35E7" w:rsidP="00597C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Ч</w:t>
      </w:r>
      <w:r w:rsidR="009A0881" w:rsidRPr="00597CAA">
        <w:rPr>
          <w:rFonts w:ascii="Times New Roman" w:hAnsi="Times New Roman" w:cs="Times New Roman"/>
          <w:sz w:val="28"/>
          <w:szCs w:val="28"/>
        </w:rPr>
        <w:t xml:space="preserve">ленами секции было разработано </w:t>
      </w:r>
      <w:r w:rsidR="00597CAA">
        <w:rPr>
          <w:rFonts w:ascii="Times New Roman" w:hAnsi="Times New Roman" w:cs="Times New Roman"/>
          <w:sz w:val="28"/>
          <w:szCs w:val="28"/>
        </w:rPr>
        <w:t>п</w:t>
      </w:r>
      <w:r w:rsidR="00F17ED1" w:rsidRPr="00597CAA">
        <w:rPr>
          <w:rFonts w:ascii="Times New Roman" w:hAnsi="Times New Roman" w:cs="Times New Roman"/>
          <w:sz w:val="28"/>
          <w:szCs w:val="28"/>
        </w:rPr>
        <w:t>оложение о конкурсе</w:t>
      </w:r>
      <w:r w:rsidR="009A0881" w:rsidRPr="00597CAA">
        <w:rPr>
          <w:rFonts w:ascii="Times New Roman" w:hAnsi="Times New Roman" w:cs="Times New Roman"/>
          <w:sz w:val="28"/>
          <w:szCs w:val="28"/>
        </w:rPr>
        <w:t>, в котором  были представлены т</w:t>
      </w:r>
      <w:r w:rsidR="00F17ED1" w:rsidRPr="00597CAA">
        <w:rPr>
          <w:rFonts w:ascii="Times New Roman" w:hAnsi="Times New Roman" w:cs="Times New Roman"/>
          <w:sz w:val="28"/>
          <w:szCs w:val="28"/>
        </w:rPr>
        <w:t xml:space="preserve">ребования </w:t>
      </w:r>
      <w:r w:rsidR="009A0881" w:rsidRPr="00597CAA">
        <w:rPr>
          <w:rFonts w:ascii="Times New Roman" w:hAnsi="Times New Roman" w:cs="Times New Roman"/>
          <w:sz w:val="28"/>
          <w:szCs w:val="28"/>
        </w:rPr>
        <w:t xml:space="preserve">и критерии оценки буклета. </w:t>
      </w:r>
      <w:r w:rsidR="004909DF" w:rsidRPr="00597CAA">
        <w:rPr>
          <w:rFonts w:ascii="Times New Roman" w:hAnsi="Times New Roman" w:cs="Times New Roman"/>
          <w:sz w:val="28"/>
          <w:szCs w:val="28"/>
        </w:rPr>
        <w:t xml:space="preserve">Положение утверждено протоколом </w:t>
      </w:r>
      <w:r w:rsidR="00C43860" w:rsidRPr="00597CAA">
        <w:rPr>
          <w:rFonts w:ascii="Times New Roman" w:hAnsi="Times New Roman" w:cs="Times New Roman"/>
          <w:bCs/>
          <w:sz w:val="28"/>
          <w:szCs w:val="28"/>
        </w:rPr>
        <w:t xml:space="preserve">Омской профессиональной </w:t>
      </w:r>
      <w:r w:rsidR="009A0881" w:rsidRPr="00597CAA">
        <w:rPr>
          <w:rFonts w:ascii="Times New Roman" w:hAnsi="Times New Roman" w:cs="Times New Roman"/>
          <w:bCs/>
          <w:sz w:val="28"/>
          <w:szCs w:val="28"/>
        </w:rPr>
        <w:t>сестринской ассоциации,</w:t>
      </w:r>
      <w:r w:rsidR="00C43860" w:rsidRPr="00597CA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43860" w:rsidRPr="00597CAA">
        <w:rPr>
          <w:rFonts w:ascii="Times New Roman" w:hAnsi="Times New Roman" w:cs="Times New Roman"/>
          <w:sz w:val="28"/>
          <w:szCs w:val="28"/>
        </w:rPr>
        <w:t>размещено</w:t>
      </w:r>
      <w:r w:rsidR="00F17ED1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4909DF" w:rsidRPr="00597CAA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597CAA">
        <w:rPr>
          <w:rFonts w:ascii="Times New Roman" w:hAnsi="Times New Roman" w:cs="Times New Roman"/>
          <w:bCs/>
          <w:sz w:val="28"/>
          <w:szCs w:val="28"/>
        </w:rPr>
        <w:t>А</w:t>
      </w:r>
      <w:r w:rsidR="009A0881" w:rsidRPr="00597CAA">
        <w:rPr>
          <w:rFonts w:ascii="Times New Roman" w:hAnsi="Times New Roman" w:cs="Times New Roman"/>
          <w:bCs/>
          <w:sz w:val="28"/>
          <w:szCs w:val="28"/>
        </w:rPr>
        <w:t>ссоциации</w:t>
      </w:r>
      <w:r w:rsidR="00C43860" w:rsidRPr="00597CAA">
        <w:rPr>
          <w:rFonts w:ascii="Times New Roman" w:hAnsi="Times New Roman" w:cs="Times New Roman"/>
          <w:bCs/>
          <w:sz w:val="28"/>
          <w:szCs w:val="28"/>
        </w:rPr>
        <w:t>.</w:t>
      </w:r>
      <w:r w:rsidR="00036C7E" w:rsidRPr="00597CAA">
        <w:rPr>
          <w:rFonts w:ascii="Times New Roman" w:hAnsi="Times New Roman" w:cs="Times New Roman"/>
          <w:bCs/>
          <w:sz w:val="28"/>
          <w:szCs w:val="28"/>
        </w:rPr>
        <w:t xml:space="preserve"> Все желающие </w:t>
      </w:r>
      <w:r w:rsidR="008242FB" w:rsidRPr="00597CAA">
        <w:rPr>
          <w:rFonts w:ascii="Times New Roman" w:hAnsi="Times New Roman" w:cs="Times New Roman"/>
          <w:bCs/>
          <w:sz w:val="28"/>
          <w:szCs w:val="28"/>
        </w:rPr>
        <w:t xml:space="preserve">могли ознакомиться с требованиями  конкурса </w:t>
      </w:r>
      <w:r w:rsidR="00B85897" w:rsidRPr="00597CAA">
        <w:rPr>
          <w:rFonts w:ascii="Times New Roman" w:hAnsi="Times New Roman" w:cs="Times New Roman"/>
          <w:bCs/>
          <w:sz w:val="28"/>
          <w:szCs w:val="28"/>
        </w:rPr>
        <w:t xml:space="preserve"> за полтора месяца до его проведения </w:t>
      </w:r>
      <w:r w:rsidR="008242FB" w:rsidRPr="00597CAA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036C7E" w:rsidRPr="00597CAA">
        <w:rPr>
          <w:rFonts w:ascii="Times New Roman" w:hAnsi="Times New Roman" w:cs="Times New Roman"/>
          <w:bCs/>
          <w:sz w:val="28"/>
          <w:szCs w:val="28"/>
        </w:rPr>
        <w:t xml:space="preserve">принять участие в </w:t>
      </w:r>
      <w:r w:rsidR="008242FB" w:rsidRPr="00597CAA">
        <w:rPr>
          <w:rFonts w:ascii="Times New Roman" w:hAnsi="Times New Roman" w:cs="Times New Roman"/>
          <w:bCs/>
          <w:sz w:val="28"/>
          <w:szCs w:val="28"/>
        </w:rPr>
        <w:t>нём.</w:t>
      </w:r>
    </w:p>
    <w:p w:rsidR="00597CAA" w:rsidRDefault="00597CAA" w:rsidP="00597CA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C520E" w:rsidRPr="00597CAA" w:rsidRDefault="00FD3F35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9</w:t>
      </w:r>
    </w:p>
    <w:p w:rsidR="008242FB" w:rsidRPr="00597CAA" w:rsidRDefault="00C52F8F" w:rsidP="00597CAA">
      <w:pPr>
        <w:tabs>
          <w:tab w:val="left" w:pos="28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7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буклета учитывались требования к выбранной теме, тексту, краткости представленной информации, </w:t>
      </w:r>
      <w:r w:rsidRPr="00597C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смыслов</w:t>
      </w:r>
      <w:r w:rsidR="00B85897" w:rsidRPr="00597C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связи изображения и текста, </w:t>
      </w:r>
      <w:r w:rsidRPr="00597C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его  в</w:t>
      </w:r>
      <w:r w:rsidR="00034393" w:rsidRPr="00597C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ыразительности, а также </w:t>
      </w:r>
      <w:r w:rsidR="00034393" w:rsidRPr="00597CAA">
        <w:rPr>
          <w:rFonts w:ascii="Times New Roman" w:eastAsia="Times New Roman" w:hAnsi="Times New Roman" w:cs="Times New Roman"/>
          <w:sz w:val="28"/>
          <w:szCs w:val="28"/>
        </w:rPr>
        <w:t>содержание, дизайн</w:t>
      </w:r>
      <w:r w:rsidR="00034393" w:rsidRPr="00597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оформление.</w:t>
      </w:r>
      <w:r w:rsidR="00597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393" w:rsidRPr="00597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требования были представлены </w:t>
      </w:r>
      <w:r w:rsidR="00B85897" w:rsidRPr="00597C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критериях оценки буклета, которые</w:t>
      </w:r>
      <w:r w:rsidR="00034393" w:rsidRPr="00597C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содержали комментарии для подсчёта  баллов. </w:t>
      </w:r>
    </w:p>
    <w:p w:rsidR="00F33616" w:rsidRPr="00597CAA" w:rsidRDefault="00F33616" w:rsidP="00597CAA">
      <w:pPr>
        <w:spacing w:after="0" w:line="360" w:lineRule="auto"/>
        <w:jc w:val="lef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57BA" w:rsidRPr="00597CAA" w:rsidRDefault="00F33616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FD3F35"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№ 10</w:t>
      </w:r>
    </w:p>
    <w:p w:rsidR="00034393" w:rsidRPr="00597CAA" w:rsidRDefault="00CC520E" w:rsidP="00597C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К сожалению, не все участники конкурса справились с поставленной задачей. Многим в содержании буклета не удалось отразить суть проблемы,</w:t>
      </w:r>
      <w:r w:rsidR="00C43860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Pr="00597CAA">
        <w:rPr>
          <w:rFonts w:ascii="Times New Roman" w:hAnsi="Times New Roman" w:cs="Times New Roman"/>
          <w:sz w:val="28"/>
          <w:szCs w:val="28"/>
        </w:rPr>
        <w:t>выбрать доминантные направления по теме, наиболее актуальные и интересные для пациенток</w:t>
      </w:r>
      <w:r w:rsidR="00034393" w:rsidRPr="00597CAA">
        <w:rPr>
          <w:rFonts w:ascii="Times New Roman" w:hAnsi="Times New Roman" w:cs="Times New Roman"/>
          <w:sz w:val="28"/>
          <w:szCs w:val="28"/>
        </w:rPr>
        <w:t xml:space="preserve">. </w:t>
      </w:r>
      <w:r w:rsidR="0069080D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1658D6" w:rsidRPr="00597CAA">
        <w:rPr>
          <w:rFonts w:ascii="Times New Roman" w:hAnsi="Times New Roman" w:cs="Times New Roman"/>
          <w:sz w:val="28"/>
          <w:szCs w:val="28"/>
        </w:rPr>
        <w:t>В</w:t>
      </w:r>
      <w:r w:rsidR="00034393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1658D6" w:rsidRPr="00597CAA">
        <w:rPr>
          <w:rFonts w:ascii="Times New Roman" w:hAnsi="Times New Roman" w:cs="Times New Roman"/>
          <w:sz w:val="28"/>
          <w:szCs w:val="28"/>
        </w:rPr>
        <w:t>большинстве буклетов</w:t>
      </w:r>
      <w:r w:rsidR="00034393" w:rsidRPr="00597CAA">
        <w:rPr>
          <w:rFonts w:ascii="Times New Roman" w:hAnsi="Times New Roman" w:cs="Times New Roman"/>
          <w:sz w:val="28"/>
          <w:szCs w:val="28"/>
        </w:rPr>
        <w:t xml:space="preserve"> был представлен материал больше для медицинского персонала, а не для пациенток и членов их семей</w:t>
      </w:r>
      <w:r w:rsidR="001658D6" w:rsidRPr="00597CAA">
        <w:rPr>
          <w:rFonts w:ascii="Times New Roman" w:hAnsi="Times New Roman" w:cs="Times New Roman"/>
          <w:sz w:val="28"/>
          <w:szCs w:val="28"/>
        </w:rPr>
        <w:t>, не</w:t>
      </w:r>
      <w:r w:rsidR="00034393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1658D6" w:rsidRPr="00597CAA">
        <w:rPr>
          <w:rFonts w:ascii="Times New Roman" w:hAnsi="Times New Roman" w:cs="Times New Roman"/>
          <w:sz w:val="28"/>
          <w:szCs w:val="28"/>
        </w:rPr>
        <w:t>побуждающий  к осуществлению рекомендаций и советов, так как в буклетах они не были представлены. Не во всех буклетах соблюдены требования к оформлению и дизайну.</w:t>
      </w:r>
    </w:p>
    <w:p w:rsidR="001658D6" w:rsidRPr="00597CAA" w:rsidRDefault="005A0EC0" w:rsidP="00597C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 xml:space="preserve">Из вышеизложенного можно сделать вывод, что </w:t>
      </w:r>
      <w:r w:rsidR="001658D6" w:rsidRPr="00597CAA">
        <w:rPr>
          <w:rFonts w:ascii="Times New Roman" w:hAnsi="Times New Roman" w:cs="Times New Roman"/>
          <w:sz w:val="28"/>
          <w:szCs w:val="28"/>
        </w:rPr>
        <w:t xml:space="preserve">не все конкурсанты </w:t>
      </w:r>
      <w:r w:rsidRPr="00597CAA">
        <w:rPr>
          <w:rFonts w:ascii="Times New Roman" w:hAnsi="Times New Roman" w:cs="Times New Roman"/>
          <w:sz w:val="28"/>
          <w:szCs w:val="28"/>
        </w:rPr>
        <w:t>до конца ознакомились с положением о к</w:t>
      </w:r>
      <w:r w:rsidR="001658D6" w:rsidRPr="00597CAA">
        <w:rPr>
          <w:rFonts w:ascii="Times New Roman" w:hAnsi="Times New Roman" w:cs="Times New Roman"/>
          <w:sz w:val="28"/>
          <w:szCs w:val="28"/>
        </w:rPr>
        <w:t>онкурсе, требованием подготовки буклета и  не изучили проблему и тему  невынашивания беременности.</w:t>
      </w:r>
      <w:r w:rsidR="0069080D" w:rsidRPr="00597C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20E" w:rsidRPr="00597CAA" w:rsidRDefault="00036C7E" w:rsidP="00597C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lastRenderedPageBreak/>
        <w:t xml:space="preserve">На каждого конкурсанта были заведены контрольные карты, в которых членами комиссии были выставлены </w:t>
      </w:r>
      <w:r w:rsidR="001658D6" w:rsidRPr="00597CAA">
        <w:rPr>
          <w:rFonts w:ascii="Times New Roman" w:hAnsi="Times New Roman" w:cs="Times New Roman"/>
          <w:sz w:val="28"/>
          <w:szCs w:val="28"/>
        </w:rPr>
        <w:t>баллы</w:t>
      </w:r>
      <w:r w:rsidRPr="00597CAA">
        <w:rPr>
          <w:rFonts w:ascii="Times New Roman" w:hAnsi="Times New Roman" w:cs="Times New Roman"/>
          <w:sz w:val="28"/>
          <w:szCs w:val="28"/>
        </w:rPr>
        <w:t>. Результаты конкурса, контрольные карты</w:t>
      </w:r>
      <w:r w:rsidR="005257BA" w:rsidRPr="00597CAA">
        <w:rPr>
          <w:rFonts w:ascii="Times New Roman" w:hAnsi="Times New Roman" w:cs="Times New Roman"/>
          <w:sz w:val="28"/>
          <w:szCs w:val="28"/>
        </w:rPr>
        <w:t>, буклеты, занявшие призовые места</w:t>
      </w:r>
      <w:r w:rsidRPr="00597CAA">
        <w:rPr>
          <w:rFonts w:ascii="Times New Roman" w:hAnsi="Times New Roman" w:cs="Times New Roman"/>
          <w:sz w:val="28"/>
          <w:szCs w:val="28"/>
        </w:rPr>
        <w:t xml:space="preserve"> размещены на сайте Омской профессиональной сестринс</w:t>
      </w:r>
      <w:r w:rsidR="001658D6" w:rsidRPr="00597CAA">
        <w:rPr>
          <w:rFonts w:ascii="Times New Roman" w:hAnsi="Times New Roman" w:cs="Times New Roman"/>
          <w:sz w:val="28"/>
          <w:szCs w:val="28"/>
        </w:rPr>
        <w:t>кой ассоциации, что делает информацию</w:t>
      </w:r>
      <w:r w:rsidR="007C4747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1658D6" w:rsidRPr="00597CAA">
        <w:rPr>
          <w:rFonts w:ascii="Times New Roman" w:hAnsi="Times New Roman" w:cs="Times New Roman"/>
          <w:sz w:val="28"/>
          <w:szCs w:val="28"/>
        </w:rPr>
        <w:t>доступной</w:t>
      </w:r>
      <w:r w:rsidR="005257BA" w:rsidRPr="00597CAA">
        <w:rPr>
          <w:rFonts w:ascii="Times New Roman" w:hAnsi="Times New Roman" w:cs="Times New Roman"/>
          <w:sz w:val="28"/>
          <w:szCs w:val="28"/>
        </w:rPr>
        <w:t xml:space="preserve"> для практической деятельности. </w:t>
      </w:r>
      <w:r w:rsidRPr="00597CAA">
        <w:rPr>
          <w:rFonts w:ascii="Times New Roman" w:hAnsi="Times New Roman" w:cs="Times New Roman"/>
          <w:sz w:val="28"/>
          <w:szCs w:val="28"/>
        </w:rPr>
        <w:t xml:space="preserve">Все участники конкурса могли ознакомиться с </w:t>
      </w:r>
      <w:r w:rsidR="001658D6" w:rsidRPr="00597CAA">
        <w:rPr>
          <w:rFonts w:ascii="Times New Roman" w:hAnsi="Times New Roman" w:cs="Times New Roman"/>
          <w:sz w:val="28"/>
          <w:szCs w:val="28"/>
        </w:rPr>
        <w:t xml:space="preserve">его </w:t>
      </w:r>
      <w:r w:rsidRPr="00597CAA">
        <w:rPr>
          <w:rFonts w:ascii="Times New Roman" w:hAnsi="Times New Roman" w:cs="Times New Roman"/>
          <w:sz w:val="28"/>
          <w:szCs w:val="28"/>
        </w:rPr>
        <w:t>итогами</w:t>
      </w:r>
      <w:r w:rsidR="001658D6" w:rsidRPr="00597CAA">
        <w:rPr>
          <w:rFonts w:ascii="Times New Roman" w:hAnsi="Times New Roman" w:cs="Times New Roman"/>
          <w:sz w:val="28"/>
          <w:szCs w:val="28"/>
        </w:rPr>
        <w:t>, задать вопросы комиссии</w:t>
      </w:r>
      <w:r w:rsidR="007C4747" w:rsidRPr="00597C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7CAA" w:rsidRDefault="00597CAA" w:rsidP="00597CA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080D" w:rsidRPr="00597CAA" w:rsidRDefault="00F33616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FD3F35"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№ 11</w:t>
      </w:r>
    </w:p>
    <w:p w:rsidR="0069080D" w:rsidRPr="00597CAA" w:rsidRDefault="00CE366C" w:rsidP="00597C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 xml:space="preserve">Определены победители </w:t>
      </w:r>
      <w:r w:rsidR="0069080D" w:rsidRPr="00597CAA">
        <w:rPr>
          <w:rFonts w:ascii="Times New Roman" w:hAnsi="Times New Roman" w:cs="Times New Roman"/>
          <w:sz w:val="28"/>
          <w:szCs w:val="28"/>
        </w:rPr>
        <w:t xml:space="preserve"> конкурса: </w:t>
      </w:r>
    </w:p>
    <w:p w:rsidR="0069080D" w:rsidRPr="00597CAA" w:rsidRDefault="0069080D" w:rsidP="00597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b/>
          <w:sz w:val="28"/>
          <w:szCs w:val="28"/>
        </w:rPr>
        <w:t>3 место</w:t>
      </w:r>
      <w:r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093B59" w:rsidRPr="00597CAA">
        <w:rPr>
          <w:rFonts w:ascii="Times New Roman" w:hAnsi="Times New Roman" w:cs="Times New Roman"/>
          <w:sz w:val="28"/>
          <w:szCs w:val="28"/>
        </w:rPr>
        <w:t xml:space="preserve">заняла </w:t>
      </w:r>
      <w:proofErr w:type="spellStart"/>
      <w:r w:rsidRPr="00597CAA">
        <w:rPr>
          <w:rFonts w:ascii="Times New Roman" w:hAnsi="Times New Roman" w:cs="Times New Roman"/>
          <w:sz w:val="28"/>
          <w:szCs w:val="28"/>
        </w:rPr>
        <w:t>Макулова</w:t>
      </w:r>
      <w:proofErr w:type="spellEnd"/>
      <w:r w:rsidRPr="00597CAA">
        <w:rPr>
          <w:rFonts w:ascii="Times New Roman" w:hAnsi="Times New Roman" w:cs="Times New Roman"/>
          <w:sz w:val="28"/>
          <w:szCs w:val="28"/>
        </w:rPr>
        <w:t xml:space="preserve"> Зоя </w:t>
      </w:r>
      <w:proofErr w:type="spellStart"/>
      <w:r w:rsidRPr="00597CAA">
        <w:rPr>
          <w:rFonts w:ascii="Times New Roman" w:hAnsi="Times New Roman" w:cs="Times New Roman"/>
          <w:sz w:val="28"/>
          <w:szCs w:val="28"/>
        </w:rPr>
        <w:t>Булатовна</w:t>
      </w:r>
      <w:proofErr w:type="spellEnd"/>
      <w:r w:rsidRPr="00597CAA">
        <w:rPr>
          <w:rFonts w:ascii="Times New Roman" w:hAnsi="Times New Roman" w:cs="Times New Roman"/>
          <w:sz w:val="28"/>
          <w:szCs w:val="28"/>
        </w:rPr>
        <w:t>,</w:t>
      </w:r>
      <w:r w:rsidR="00115059" w:rsidRPr="00597CAA">
        <w:rPr>
          <w:rFonts w:ascii="Times New Roman" w:hAnsi="Times New Roman" w:cs="Times New Roman"/>
          <w:sz w:val="28"/>
          <w:szCs w:val="28"/>
        </w:rPr>
        <w:t xml:space="preserve"> акушерка женской консультации </w:t>
      </w:r>
      <w:r w:rsidR="00093B59" w:rsidRPr="00597CAA">
        <w:rPr>
          <w:rFonts w:ascii="Times New Roman" w:hAnsi="Times New Roman" w:cs="Times New Roman"/>
          <w:sz w:val="28"/>
          <w:szCs w:val="28"/>
        </w:rPr>
        <w:t>р</w:t>
      </w:r>
      <w:r w:rsidR="00115059" w:rsidRPr="00597CAA">
        <w:rPr>
          <w:rFonts w:ascii="Times New Roman" w:hAnsi="Times New Roman" w:cs="Times New Roman"/>
          <w:sz w:val="28"/>
          <w:szCs w:val="28"/>
        </w:rPr>
        <w:t>од</w:t>
      </w:r>
      <w:r w:rsidR="00093B59" w:rsidRPr="00597CAA">
        <w:rPr>
          <w:rFonts w:ascii="Times New Roman" w:hAnsi="Times New Roman" w:cs="Times New Roman"/>
          <w:sz w:val="28"/>
          <w:szCs w:val="28"/>
        </w:rPr>
        <w:t xml:space="preserve">ильного </w:t>
      </w:r>
      <w:r w:rsidR="00F33616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115059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Pr="00597CAA">
        <w:rPr>
          <w:rFonts w:ascii="Times New Roman" w:hAnsi="Times New Roman" w:cs="Times New Roman"/>
          <w:sz w:val="28"/>
          <w:szCs w:val="28"/>
        </w:rPr>
        <w:t>д</w:t>
      </w:r>
      <w:r w:rsidR="00115059" w:rsidRPr="00597CAA">
        <w:rPr>
          <w:rFonts w:ascii="Times New Roman" w:hAnsi="Times New Roman" w:cs="Times New Roman"/>
          <w:sz w:val="28"/>
          <w:szCs w:val="28"/>
        </w:rPr>
        <w:t>ом</w:t>
      </w:r>
      <w:r w:rsidR="00093B59" w:rsidRPr="00597CAA">
        <w:rPr>
          <w:rFonts w:ascii="Times New Roman" w:hAnsi="Times New Roman" w:cs="Times New Roman"/>
          <w:sz w:val="28"/>
          <w:szCs w:val="28"/>
        </w:rPr>
        <w:t xml:space="preserve">а </w:t>
      </w:r>
      <w:r w:rsidRPr="00597CAA">
        <w:rPr>
          <w:rFonts w:ascii="Times New Roman" w:hAnsi="Times New Roman" w:cs="Times New Roman"/>
          <w:sz w:val="28"/>
          <w:szCs w:val="28"/>
        </w:rPr>
        <w:t>№5;</w:t>
      </w:r>
    </w:p>
    <w:p w:rsidR="005A0EC0" w:rsidRPr="00597CAA" w:rsidRDefault="0069080D" w:rsidP="00597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b/>
          <w:sz w:val="28"/>
          <w:szCs w:val="28"/>
        </w:rPr>
        <w:t>2 место</w:t>
      </w:r>
      <w:r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597CAA">
        <w:rPr>
          <w:rFonts w:ascii="Times New Roman" w:hAnsi="Times New Roman" w:cs="Times New Roman"/>
          <w:sz w:val="28"/>
          <w:szCs w:val="28"/>
        </w:rPr>
        <w:t>-</w:t>
      </w:r>
      <w:r w:rsidRPr="00597CAA">
        <w:rPr>
          <w:rFonts w:ascii="Times New Roman" w:hAnsi="Times New Roman" w:cs="Times New Roman"/>
          <w:sz w:val="28"/>
          <w:szCs w:val="28"/>
        </w:rPr>
        <w:t xml:space="preserve"> Березовская Елена Михайловна, акушерка акушерского отделения патологии беременности</w:t>
      </w:r>
      <w:r w:rsidR="00093B59" w:rsidRPr="00597CAA">
        <w:rPr>
          <w:rFonts w:ascii="Times New Roman" w:hAnsi="Times New Roman" w:cs="Times New Roman"/>
          <w:sz w:val="28"/>
          <w:szCs w:val="28"/>
        </w:rPr>
        <w:t xml:space="preserve"> областной клинической  больницы</w:t>
      </w:r>
      <w:r w:rsidRPr="00597CAA">
        <w:rPr>
          <w:rFonts w:ascii="Times New Roman" w:hAnsi="Times New Roman" w:cs="Times New Roman"/>
          <w:sz w:val="28"/>
          <w:szCs w:val="28"/>
        </w:rPr>
        <w:t>;</w:t>
      </w:r>
    </w:p>
    <w:p w:rsidR="00093B59" w:rsidRPr="00597CAA" w:rsidRDefault="0069080D" w:rsidP="00597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b/>
          <w:sz w:val="28"/>
          <w:szCs w:val="28"/>
        </w:rPr>
        <w:t>1 место</w:t>
      </w:r>
      <w:r w:rsidR="00F17ED1" w:rsidRPr="00597CAA">
        <w:rPr>
          <w:rFonts w:ascii="Times New Roman" w:hAnsi="Times New Roman" w:cs="Times New Roman"/>
          <w:sz w:val="28"/>
          <w:szCs w:val="28"/>
        </w:rPr>
        <w:t xml:space="preserve"> </w:t>
      </w:r>
      <w:r w:rsidR="00597CAA">
        <w:rPr>
          <w:rFonts w:ascii="Times New Roman" w:hAnsi="Times New Roman" w:cs="Times New Roman"/>
          <w:sz w:val="28"/>
          <w:szCs w:val="28"/>
        </w:rPr>
        <w:t xml:space="preserve">- </w:t>
      </w:r>
      <w:r w:rsidRPr="00597CAA">
        <w:rPr>
          <w:rFonts w:ascii="Times New Roman" w:hAnsi="Times New Roman" w:cs="Times New Roman"/>
          <w:sz w:val="28"/>
          <w:szCs w:val="28"/>
        </w:rPr>
        <w:t>Лебедева Екатерина Васильевна, акушерка отделения репродуктивной и перинатальной медицины</w:t>
      </w:r>
      <w:r w:rsidR="00093B59" w:rsidRPr="00597CAA">
        <w:rPr>
          <w:rFonts w:ascii="Times New Roman" w:hAnsi="Times New Roman" w:cs="Times New Roman"/>
          <w:sz w:val="28"/>
          <w:szCs w:val="28"/>
        </w:rPr>
        <w:t xml:space="preserve"> областной клинической  больницы. </w:t>
      </w:r>
    </w:p>
    <w:p w:rsidR="00F17ED1" w:rsidRPr="00597CAA" w:rsidRDefault="00F17ED1" w:rsidP="00597C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Омская профессиональн</w:t>
      </w:r>
      <w:bookmarkStart w:id="0" w:name="_GoBack"/>
      <w:bookmarkEnd w:id="0"/>
      <w:r w:rsidRPr="00597CAA">
        <w:rPr>
          <w:rFonts w:ascii="Times New Roman" w:hAnsi="Times New Roman" w:cs="Times New Roman"/>
          <w:sz w:val="28"/>
          <w:szCs w:val="28"/>
        </w:rPr>
        <w:t xml:space="preserve">ая сестринская ассоциация благодарит </w:t>
      </w:r>
      <w:r w:rsidR="00093B59" w:rsidRPr="00597CAA">
        <w:rPr>
          <w:rFonts w:ascii="Times New Roman" w:hAnsi="Times New Roman" w:cs="Times New Roman"/>
          <w:sz w:val="28"/>
          <w:szCs w:val="28"/>
        </w:rPr>
        <w:t xml:space="preserve">всех участников конкурса </w:t>
      </w:r>
      <w:r w:rsidRPr="00597CAA">
        <w:rPr>
          <w:rFonts w:ascii="Times New Roman" w:hAnsi="Times New Roman" w:cs="Times New Roman"/>
          <w:sz w:val="28"/>
          <w:szCs w:val="28"/>
        </w:rPr>
        <w:t xml:space="preserve">за участие в </w:t>
      </w:r>
      <w:r w:rsidR="003363B3" w:rsidRPr="00597CAA">
        <w:rPr>
          <w:rFonts w:ascii="Times New Roman" w:hAnsi="Times New Roman" w:cs="Times New Roman"/>
          <w:sz w:val="28"/>
          <w:szCs w:val="28"/>
        </w:rPr>
        <w:t>нём</w:t>
      </w:r>
      <w:r w:rsidRPr="00597CAA">
        <w:rPr>
          <w:rFonts w:ascii="Times New Roman" w:hAnsi="Times New Roman" w:cs="Times New Roman"/>
          <w:sz w:val="28"/>
          <w:szCs w:val="28"/>
        </w:rPr>
        <w:t>, поздравляет победителей и желает дальнейших успехов в творчес</w:t>
      </w:r>
      <w:r w:rsidR="005A0EC0" w:rsidRPr="00597CAA">
        <w:rPr>
          <w:rFonts w:ascii="Times New Roman" w:hAnsi="Times New Roman" w:cs="Times New Roman"/>
          <w:sz w:val="28"/>
          <w:szCs w:val="28"/>
        </w:rPr>
        <w:t>кой деятельности.</w:t>
      </w:r>
    </w:p>
    <w:p w:rsidR="00597CAA" w:rsidRDefault="00597CAA" w:rsidP="00597CA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7ED1" w:rsidRPr="00597CAA" w:rsidRDefault="00FD3F35" w:rsidP="00597CAA">
      <w:pPr>
        <w:spacing w:after="0" w:line="240" w:lineRule="auto"/>
        <w:jc w:val="left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597CA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12</w:t>
      </w:r>
    </w:p>
    <w:p w:rsidR="00F17ED1" w:rsidRPr="00597CAA" w:rsidRDefault="00F17ED1" w:rsidP="00597C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7CAA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1321B6" w:rsidRPr="00597CAA" w:rsidRDefault="001321B6" w:rsidP="00597CA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1B6" w:rsidRPr="00597CAA" w:rsidSect="00597CA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E34" w:rsidRDefault="00015E34" w:rsidP="00597CAA">
      <w:pPr>
        <w:spacing w:after="0" w:line="240" w:lineRule="auto"/>
      </w:pPr>
      <w:r>
        <w:separator/>
      </w:r>
    </w:p>
  </w:endnote>
  <w:endnote w:type="continuationSeparator" w:id="0">
    <w:p w:rsidR="00015E34" w:rsidRDefault="00015E34" w:rsidP="00597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3589357"/>
      <w:docPartObj>
        <w:docPartGallery w:val="Page Numbers (Bottom of Page)"/>
        <w:docPartUnique/>
      </w:docPartObj>
    </w:sdtPr>
    <w:sdtContent>
      <w:p w:rsidR="00597CAA" w:rsidRPr="00597CAA" w:rsidRDefault="00597CAA">
        <w:pPr>
          <w:pStyle w:val="a8"/>
          <w:rPr>
            <w:rFonts w:ascii="Times New Roman" w:hAnsi="Times New Roman" w:cs="Times New Roman"/>
            <w:sz w:val="24"/>
            <w:szCs w:val="24"/>
          </w:rPr>
        </w:pPr>
        <w:r w:rsidRPr="00597C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7C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7C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97C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7CAA" w:rsidRPr="00597CAA" w:rsidRDefault="00597CAA">
    <w:pPr>
      <w:pStyle w:val="a8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E34" w:rsidRDefault="00015E34" w:rsidP="00597CAA">
      <w:pPr>
        <w:spacing w:after="0" w:line="240" w:lineRule="auto"/>
      </w:pPr>
      <w:r>
        <w:separator/>
      </w:r>
    </w:p>
  </w:footnote>
  <w:footnote w:type="continuationSeparator" w:id="0">
    <w:p w:rsidR="00015E34" w:rsidRDefault="00015E34" w:rsidP="00597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decimal"/>
      <w:lvlText w:val="1.%1."/>
      <w:lvlJc w:val="left"/>
      <w:pPr>
        <w:tabs>
          <w:tab w:val="num" w:pos="1276"/>
        </w:tabs>
        <w:ind w:left="1163" w:hanging="454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074"/>
        </w:tabs>
        <w:ind w:left="2074" w:hanging="360"/>
      </w:pPr>
    </w:lvl>
    <w:lvl w:ilvl="2">
      <w:start w:val="1"/>
      <w:numFmt w:val="decimal"/>
      <w:lvlText w:val="%3."/>
      <w:lvlJc w:val="left"/>
      <w:pPr>
        <w:tabs>
          <w:tab w:val="num" w:pos="2794"/>
        </w:tabs>
        <w:ind w:left="2794" w:hanging="36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decimal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decimal"/>
      <w:lvlText w:val="%6."/>
      <w:lvlJc w:val="left"/>
      <w:pPr>
        <w:tabs>
          <w:tab w:val="num" w:pos="4954"/>
        </w:tabs>
        <w:ind w:left="4954" w:hanging="36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decimal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decimal"/>
      <w:lvlText w:val="%9."/>
      <w:lvlJc w:val="left"/>
      <w:pPr>
        <w:tabs>
          <w:tab w:val="num" w:pos="7114"/>
        </w:tabs>
        <w:ind w:left="7114" w:hanging="360"/>
      </w:pPr>
    </w:lvl>
  </w:abstractNum>
  <w:abstractNum w:abstractNumId="1">
    <w:nsid w:val="05AF4355"/>
    <w:multiLevelType w:val="hybridMultilevel"/>
    <w:tmpl w:val="C95A17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353B10"/>
    <w:multiLevelType w:val="hybridMultilevel"/>
    <w:tmpl w:val="32F43D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F84B26"/>
    <w:multiLevelType w:val="hybridMultilevel"/>
    <w:tmpl w:val="3C6A3C10"/>
    <w:lvl w:ilvl="0" w:tplc="E7241808">
      <w:numFmt w:val="bullet"/>
      <w:lvlText w:val="•"/>
      <w:lvlJc w:val="left"/>
      <w:pPr>
        <w:ind w:left="2118" w:hanging="14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A4D0F7E"/>
    <w:multiLevelType w:val="hybridMultilevel"/>
    <w:tmpl w:val="1DF00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8F0944"/>
    <w:multiLevelType w:val="hybridMultilevel"/>
    <w:tmpl w:val="ED56B692"/>
    <w:lvl w:ilvl="0" w:tplc="7CDC62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F2E6A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CAF1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D240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62F8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50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F065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498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C8FE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A04"/>
    <w:rsid w:val="00015E34"/>
    <w:rsid w:val="0002191F"/>
    <w:rsid w:val="00034393"/>
    <w:rsid w:val="00036C7E"/>
    <w:rsid w:val="00093B59"/>
    <w:rsid w:val="00115059"/>
    <w:rsid w:val="001321B6"/>
    <w:rsid w:val="001658D6"/>
    <w:rsid w:val="0020433D"/>
    <w:rsid w:val="00212D03"/>
    <w:rsid w:val="00251CED"/>
    <w:rsid w:val="00280ADC"/>
    <w:rsid w:val="002929DF"/>
    <w:rsid w:val="002E0F6A"/>
    <w:rsid w:val="003363B3"/>
    <w:rsid w:val="003D0BA9"/>
    <w:rsid w:val="00462C50"/>
    <w:rsid w:val="004648D6"/>
    <w:rsid w:val="004909DF"/>
    <w:rsid w:val="004F35E7"/>
    <w:rsid w:val="005257BA"/>
    <w:rsid w:val="00597CAA"/>
    <w:rsid w:val="005A0EC0"/>
    <w:rsid w:val="006074B3"/>
    <w:rsid w:val="00630DC2"/>
    <w:rsid w:val="0069080D"/>
    <w:rsid w:val="007339E3"/>
    <w:rsid w:val="007B5BE9"/>
    <w:rsid w:val="007C4747"/>
    <w:rsid w:val="008242FB"/>
    <w:rsid w:val="008716C7"/>
    <w:rsid w:val="008725EA"/>
    <w:rsid w:val="00876A04"/>
    <w:rsid w:val="00894106"/>
    <w:rsid w:val="00960955"/>
    <w:rsid w:val="009A0881"/>
    <w:rsid w:val="00A33818"/>
    <w:rsid w:val="00AE3B00"/>
    <w:rsid w:val="00B108D6"/>
    <w:rsid w:val="00B85897"/>
    <w:rsid w:val="00BC3AA2"/>
    <w:rsid w:val="00BF01DC"/>
    <w:rsid w:val="00C051C1"/>
    <w:rsid w:val="00C43860"/>
    <w:rsid w:val="00C52F8F"/>
    <w:rsid w:val="00CB1504"/>
    <w:rsid w:val="00CB438C"/>
    <w:rsid w:val="00CB7B03"/>
    <w:rsid w:val="00CC520E"/>
    <w:rsid w:val="00CE366C"/>
    <w:rsid w:val="00D169C0"/>
    <w:rsid w:val="00DC1E23"/>
    <w:rsid w:val="00E178B1"/>
    <w:rsid w:val="00E46CC8"/>
    <w:rsid w:val="00F17ED1"/>
    <w:rsid w:val="00F33616"/>
    <w:rsid w:val="00F50A66"/>
    <w:rsid w:val="00FD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5E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7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8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7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7CAA"/>
  </w:style>
  <w:style w:type="paragraph" w:styleId="a8">
    <w:name w:val="footer"/>
    <w:basedOn w:val="a"/>
    <w:link w:val="a9"/>
    <w:uiPriority w:val="99"/>
    <w:unhideWhenUsed/>
    <w:rsid w:val="00597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7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5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65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28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селезнева</dc:creator>
  <cp:keywords/>
  <dc:description/>
  <cp:lastModifiedBy>Sveta</cp:lastModifiedBy>
  <cp:revision>31</cp:revision>
  <cp:lastPrinted>2017-09-08T08:16:00Z</cp:lastPrinted>
  <dcterms:created xsi:type="dcterms:W3CDTF">2017-08-16T16:39:00Z</dcterms:created>
  <dcterms:modified xsi:type="dcterms:W3CDTF">2017-09-30T18:11:00Z</dcterms:modified>
</cp:coreProperties>
</file>