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4C2" w:rsidRPr="00FC0235" w:rsidRDefault="00EF24C2" w:rsidP="00FC0235">
      <w:pPr>
        <w:rPr>
          <w:b/>
          <w:caps/>
          <w:u w:val="single"/>
        </w:rPr>
      </w:pPr>
      <w:r w:rsidRPr="00FC0235">
        <w:rPr>
          <w:b/>
          <w:caps/>
          <w:u w:val="single"/>
        </w:rPr>
        <w:t>СЛАЙД № 1</w:t>
      </w:r>
    </w:p>
    <w:p w:rsidR="00EF24C2" w:rsidRPr="00FC0235" w:rsidRDefault="00EF24C2" w:rsidP="00FC0235">
      <w:pPr>
        <w:jc w:val="center"/>
        <w:rPr>
          <w:b/>
          <w:caps/>
        </w:rPr>
      </w:pPr>
      <w:r w:rsidRPr="00FC0235">
        <w:rPr>
          <w:b/>
          <w:caps/>
        </w:rPr>
        <w:t>КЛЮЧЕВЫЕ ЧЛЕНЫ/лидеры – представители на местах</w:t>
      </w:r>
    </w:p>
    <w:p w:rsidR="00EF24C2" w:rsidRPr="00FC0235" w:rsidRDefault="00EF24C2" w:rsidP="00FC0235">
      <w:pPr>
        <w:jc w:val="center"/>
        <w:rPr>
          <w:b/>
          <w:caps/>
        </w:rPr>
      </w:pPr>
    </w:p>
    <w:p w:rsidR="00EF24C2" w:rsidRPr="00FC0235" w:rsidRDefault="00EF24C2" w:rsidP="00FC0235">
      <w:pPr>
        <w:jc w:val="right"/>
        <w:rPr>
          <w:b/>
          <w:caps/>
        </w:rPr>
      </w:pPr>
    </w:p>
    <w:p w:rsidR="00EF24C2" w:rsidRPr="00FC0235" w:rsidRDefault="00EF24C2" w:rsidP="00FC0235">
      <w:pPr>
        <w:ind w:firstLine="709"/>
        <w:jc w:val="right"/>
        <w:rPr>
          <w:b/>
          <w:color w:val="000000"/>
        </w:rPr>
      </w:pPr>
      <w:r w:rsidRPr="00FC0235">
        <w:rPr>
          <w:b/>
          <w:color w:val="000000"/>
        </w:rPr>
        <w:t>И. С. Проскурякова,</w:t>
      </w:r>
    </w:p>
    <w:p w:rsidR="00FC0235" w:rsidRDefault="00FC0235" w:rsidP="00FC0235">
      <w:pPr>
        <w:jc w:val="right"/>
        <w:rPr>
          <w:b/>
          <w:color w:val="000000"/>
        </w:rPr>
      </w:pPr>
      <w:r>
        <w:rPr>
          <w:b/>
          <w:color w:val="000000"/>
        </w:rPr>
        <w:t xml:space="preserve">член </w:t>
      </w:r>
      <w:proofErr w:type="gramStart"/>
      <w:r>
        <w:rPr>
          <w:b/>
          <w:color w:val="000000"/>
        </w:rPr>
        <w:t>информационно-аналитического</w:t>
      </w:r>
      <w:proofErr w:type="gramEnd"/>
      <w:r>
        <w:rPr>
          <w:b/>
          <w:color w:val="000000"/>
        </w:rPr>
        <w:t xml:space="preserve"> </w:t>
      </w:r>
    </w:p>
    <w:p w:rsidR="00EF24C2" w:rsidRPr="00FC0235" w:rsidRDefault="00FC0235" w:rsidP="00FC0235">
      <w:pPr>
        <w:jc w:val="right"/>
        <w:rPr>
          <w:b/>
          <w:caps/>
        </w:rPr>
      </w:pPr>
      <w:r>
        <w:rPr>
          <w:b/>
          <w:color w:val="000000"/>
        </w:rPr>
        <w:t>комитета ОПСА</w:t>
      </w:r>
    </w:p>
    <w:p w:rsidR="00EF24C2" w:rsidRPr="00FC0235" w:rsidRDefault="00EF24C2" w:rsidP="00FC0235">
      <w:pPr>
        <w:jc w:val="right"/>
        <w:rPr>
          <w:b/>
          <w:caps/>
        </w:rPr>
      </w:pPr>
    </w:p>
    <w:p w:rsidR="00EF24C2" w:rsidRPr="00FC0235" w:rsidRDefault="00EF24C2" w:rsidP="00FC0235"/>
    <w:p w:rsidR="00EF24C2" w:rsidRPr="00FC0235" w:rsidRDefault="00EF24C2" w:rsidP="00FC0235">
      <w:pPr>
        <w:spacing w:line="360" w:lineRule="auto"/>
        <w:jc w:val="center"/>
        <w:rPr>
          <w:sz w:val="28"/>
          <w:szCs w:val="28"/>
        </w:rPr>
      </w:pPr>
      <w:r w:rsidRPr="00FC0235">
        <w:rPr>
          <w:b/>
          <w:sz w:val="28"/>
          <w:szCs w:val="28"/>
        </w:rPr>
        <w:t>Уважаемые коллеги!</w:t>
      </w:r>
    </w:p>
    <w:p w:rsidR="00EF24C2" w:rsidRPr="00FC0235" w:rsidRDefault="00EF24C2" w:rsidP="00FC0235">
      <w:pPr>
        <w:rPr>
          <w:b/>
          <w:caps/>
          <w:u w:val="single"/>
        </w:rPr>
      </w:pPr>
      <w:r w:rsidRPr="00FC0235">
        <w:rPr>
          <w:b/>
          <w:caps/>
          <w:u w:val="single"/>
        </w:rPr>
        <w:t>СЛАЙД № 2</w:t>
      </w:r>
    </w:p>
    <w:p w:rsidR="00EF24C2" w:rsidRPr="00FC0235" w:rsidRDefault="00EF24C2" w:rsidP="00FC0235">
      <w:pPr>
        <w:spacing w:line="360" w:lineRule="auto"/>
        <w:ind w:firstLine="720"/>
        <w:jc w:val="both"/>
        <w:rPr>
          <w:sz w:val="28"/>
          <w:szCs w:val="28"/>
        </w:rPr>
      </w:pPr>
      <w:r w:rsidRPr="00FC0235">
        <w:rPr>
          <w:sz w:val="28"/>
          <w:szCs w:val="28"/>
        </w:rPr>
        <w:t>Основной целью Омской профессиональной</w:t>
      </w:r>
      <w:bookmarkStart w:id="0" w:name="_GoBack"/>
      <w:bookmarkEnd w:id="0"/>
      <w:r w:rsidRPr="00FC0235">
        <w:rPr>
          <w:sz w:val="28"/>
          <w:szCs w:val="28"/>
        </w:rPr>
        <w:t xml:space="preserve"> сестринской ассоциации является защита прав и законных интересов сестринского персонала. С этой целью Правлением принято решение об избрании ключевых членов в учреждениях здравоохранения г. Омска и Омской области для создания двустороннего канала коммуникации между рядовыми членами и руководством Ассоциации. </w:t>
      </w:r>
    </w:p>
    <w:p w:rsidR="00926AA0" w:rsidRDefault="00926AA0" w:rsidP="00926AA0">
      <w:pPr>
        <w:ind w:firstLine="708"/>
        <w:jc w:val="both"/>
        <w:rPr>
          <w:sz w:val="28"/>
          <w:szCs w:val="28"/>
        </w:rPr>
      </w:pPr>
    </w:p>
    <w:p w:rsidR="00926AA0" w:rsidRPr="00FC0235" w:rsidRDefault="00926AA0" w:rsidP="00926AA0">
      <w:pPr>
        <w:rPr>
          <w:b/>
          <w:caps/>
          <w:u w:val="single"/>
        </w:rPr>
      </w:pPr>
      <w:r>
        <w:rPr>
          <w:b/>
          <w:caps/>
          <w:u w:val="single"/>
        </w:rPr>
        <w:t>СЛАЙД № 3</w:t>
      </w:r>
    </w:p>
    <w:p w:rsidR="00EF24C2" w:rsidRPr="00FC0235" w:rsidRDefault="00EF24C2" w:rsidP="00FC0235">
      <w:pPr>
        <w:spacing w:line="360" w:lineRule="auto"/>
        <w:ind w:firstLine="708"/>
        <w:jc w:val="both"/>
        <w:rPr>
          <w:sz w:val="28"/>
          <w:szCs w:val="28"/>
        </w:rPr>
      </w:pPr>
      <w:r w:rsidRPr="00FC0235">
        <w:rPr>
          <w:sz w:val="28"/>
          <w:szCs w:val="28"/>
        </w:rPr>
        <w:t xml:space="preserve">Работа медицинских сестер подвержена влиянию самых разных факторов, как внутренних в системе здравоохранения, так и внешних, например, экономических, политических изменений. Каждая медицинская сестра не в состоянии лично противостоять всем изменяющимся проблемам. Поэтому очень важно, чтобы у медицинских сестер был единый коллективный голос. Важно, чтобы кто-то представлял интересы медицинских сестер, выступал от их имени, занимался решением проблем сестринского дела. </w:t>
      </w:r>
    </w:p>
    <w:p w:rsidR="00EF24C2" w:rsidRPr="00FC0235" w:rsidRDefault="00EF24C2" w:rsidP="00FC0235">
      <w:pPr>
        <w:spacing w:line="360" w:lineRule="auto"/>
        <w:ind w:firstLine="708"/>
        <w:jc w:val="both"/>
        <w:rPr>
          <w:sz w:val="28"/>
          <w:szCs w:val="28"/>
        </w:rPr>
      </w:pPr>
      <w:r w:rsidRPr="00FC0235">
        <w:rPr>
          <w:sz w:val="28"/>
          <w:szCs w:val="28"/>
        </w:rPr>
        <w:t>Однако возникает вопрос: кто же должен и может заниматься практической реализацией этих задач?</w:t>
      </w:r>
    </w:p>
    <w:p w:rsidR="00EF24C2" w:rsidRPr="00FC0235" w:rsidRDefault="00EF24C2" w:rsidP="00FC0235">
      <w:pPr>
        <w:spacing w:line="360" w:lineRule="auto"/>
        <w:ind w:firstLine="708"/>
        <w:jc w:val="both"/>
        <w:rPr>
          <w:sz w:val="28"/>
          <w:szCs w:val="28"/>
        </w:rPr>
      </w:pPr>
      <w:r w:rsidRPr="00FC0235">
        <w:rPr>
          <w:sz w:val="28"/>
          <w:szCs w:val="28"/>
        </w:rPr>
        <w:t xml:space="preserve">Задачи стратегического значения </w:t>
      </w:r>
      <w:r w:rsidR="00926AA0">
        <w:rPr>
          <w:sz w:val="28"/>
          <w:szCs w:val="28"/>
        </w:rPr>
        <w:t>А</w:t>
      </w:r>
      <w:r w:rsidRPr="00FC0235">
        <w:rPr>
          <w:sz w:val="28"/>
          <w:szCs w:val="28"/>
        </w:rPr>
        <w:t xml:space="preserve">ссоциации на национальном уровне решает президент Ассоциации медицинских сестер России и Правление; на региональном – члены региональных правлений. В Омском регионе – это Правление Омской профессиональной сестринской ассоциации во главе с президентом. </w:t>
      </w:r>
    </w:p>
    <w:p w:rsidR="00EF24C2" w:rsidRPr="00FC0235" w:rsidRDefault="00EF24C2" w:rsidP="00926AA0">
      <w:pPr>
        <w:ind w:firstLine="709"/>
        <w:jc w:val="both"/>
        <w:rPr>
          <w:sz w:val="28"/>
          <w:szCs w:val="28"/>
        </w:rPr>
      </w:pPr>
    </w:p>
    <w:p w:rsidR="00926AA0" w:rsidRDefault="00926AA0" w:rsidP="00926AA0">
      <w:pPr>
        <w:rPr>
          <w:b/>
          <w:caps/>
          <w:u w:val="single"/>
        </w:rPr>
      </w:pPr>
    </w:p>
    <w:p w:rsidR="00926AA0" w:rsidRDefault="00926AA0" w:rsidP="00926AA0">
      <w:pPr>
        <w:rPr>
          <w:b/>
          <w:caps/>
          <w:u w:val="single"/>
        </w:rPr>
      </w:pPr>
    </w:p>
    <w:p w:rsidR="00EF24C2" w:rsidRPr="00926AA0" w:rsidRDefault="00926AA0" w:rsidP="00926AA0">
      <w:pPr>
        <w:rPr>
          <w:b/>
          <w:caps/>
          <w:u w:val="single"/>
        </w:rPr>
      </w:pPr>
      <w:r>
        <w:rPr>
          <w:b/>
          <w:caps/>
          <w:u w:val="single"/>
        </w:rPr>
        <w:lastRenderedPageBreak/>
        <w:t>СЛАЙД № 4</w:t>
      </w:r>
    </w:p>
    <w:p w:rsidR="00EF24C2" w:rsidRPr="00FC0235" w:rsidRDefault="00EF24C2" w:rsidP="00FC0235">
      <w:pPr>
        <w:spacing w:line="360" w:lineRule="auto"/>
        <w:ind w:firstLine="708"/>
        <w:jc w:val="both"/>
        <w:rPr>
          <w:sz w:val="28"/>
          <w:szCs w:val="28"/>
        </w:rPr>
      </w:pPr>
      <w:r w:rsidRPr="00FC0235">
        <w:rPr>
          <w:sz w:val="28"/>
          <w:szCs w:val="28"/>
        </w:rPr>
        <w:t xml:space="preserve">А кто может оперативно решать проблемы членов </w:t>
      </w:r>
      <w:r w:rsidR="00926AA0">
        <w:rPr>
          <w:sz w:val="28"/>
          <w:szCs w:val="28"/>
        </w:rPr>
        <w:t>А</w:t>
      </w:r>
      <w:r w:rsidRPr="00FC0235">
        <w:rPr>
          <w:sz w:val="28"/>
          <w:szCs w:val="28"/>
        </w:rPr>
        <w:t xml:space="preserve">ссоциации локального, т.е. местного характера, на уровне отделений в каждом учреждении здравоохранения? </w:t>
      </w:r>
    </w:p>
    <w:p w:rsidR="00EF24C2" w:rsidRPr="00FC0235" w:rsidRDefault="00EF24C2" w:rsidP="00FC0235">
      <w:pPr>
        <w:spacing w:line="360" w:lineRule="auto"/>
        <w:ind w:firstLine="708"/>
        <w:jc w:val="both"/>
        <w:rPr>
          <w:sz w:val="28"/>
          <w:szCs w:val="28"/>
        </w:rPr>
      </w:pPr>
      <w:r w:rsidRPr="00FC0235">
        <w:rPr>
          <w:sz w:val="28"/>
          <w:szCs w:val="28"/>
        </w:rPr>
        <w:t xml:space="preserve">К сожалению, так уж у нас заведено, что большую часть этих задач  выполняют главные и старшие медицинские сестры. Но всегда ли это оправдано?  Ведь в силу должностных обязанностей они, во-первых, несут на себе большую нагрузку, во-вторых, занимая руководящую должность, они скорее обязаны защищать интересы администрации учреждения здравоохранения, т.е. объективно  не являются лицами нейтральными, если речь идет о конфликте коллектива и учреждения. </w:t>
      </w:r>
    </w:p>
    <w:p w:rsidR="00EF24C2" w:rsidRPr="00FC0235" w:rsidRDefault="00EF24C2" w:rsidP="00625285">
      <w:pPr>
        <w:ind w:firstLine="708"/>
        <w:jc w:val="both"/>
        <w:rPr>
          <w:sz w:val="28"/>
          <w:szCs w:val="28"/>
        </w:rPr>
      </w:pPr>
    </w:p>
    <w:p w:rsidR="00EF24C2" w:rsidRPr="00625285" w:rsidRDefault="00EF24C2" w:rsidP="00625285">
      <w:pPr>
        <w:rPr>
          <w:b/>
          <w:caps/>
          <w:u w:val="single"/>
        </w:rPr>
      </w:pPr>
      <w:r w:rsidRPr="00625285">
        <w:rPr>
          <w:b/>
          <w:caps/>
          <w:u w:val="single"/>
        </w:rPr>
        <w:t xml:space="preserve">СЛАЙД № </w:t>
      </w:r>
      <w:r w:rsidR="00926AA0" w:rsidRPr="00625285">
        <w:rPr>
          <w:b/>
          <w:caps/>
          <w:u w:val="single"/>
        </w:rPr>
        <w:t>5</w:t>
      </w:r>
    </w:p>
    <w:p w:rsidR="00EF24C2" w:rsidRPr="00FC0235" w:rsidRDefault="00EF24C2" w:rsidP="00FC0235">
      <w:pPr>
        <w:spacing w:line="360" w:lineRule="auto"/>
        <w:ind w:firstLine="708"/>
        <w:jc w:val="both"/>
        <w:rPr>
          <w:sz w:val="28"/>
          <w:szCs w:val="28"/>
        </w:rPr>
      </w:pPr>
      <w:r w:rsidRPr="00FC0235">
        <w:rPr>
          <w:sz w:val="28"/>
          <w:szCs w:val="28"/>
        </w:rPr>
        <w:t>По этим причинам наши коллеги в зарубежных сестринских ассоциациях справляются с указанными задачами силами т</w:t>
      </w:r>
      <w:r w:rsidR="00625285">
        <w:rPr>
          <w:sz w:val="28"/>
          <w:szCs w:val="28"/>
        </w:rPr>
        <w:t>ак называемых «ключевых членов»</w:t>
      </w:r>
      <w:r w:rsidRPr="00FC0235">
        <w:rPr>
          <w:sz w:val="28"/>
          <w:szCs w:val="28"/>
        </w:rPr>
        <w:t xml:space="preserve"> или представителей ассоциации на местах. В разных национальных ассоциациях такого человека называют по</w:t>
      </w:r>
      <w:r w:rsidR="00625285" w:rsidRPr="00625285">
        <w:rPr>
          <w:sz w:val="28"/>
          <w:szCs w:val="28"/>
        </w:rPr>
        <w:t>-</w:t>
      </w:r>
      <w:r w:rsidRPr="00FC0235">
        <w:rPr>
          <w:sz w:val="28"/>
          <w:szCs w:val="28"/>
        </w:rPr>
        <w:t>разному</w:t>
      </w:r>
      <w:r w:rsidR="00625285">
        <w:rPr>
          <w:sz w:val="28"/>
          <w:szCs w:val="28"/>
        </w:rPr>
        <w:t>:</w:t>
      </w:r>
      <w:r w:rsidRPr="00FC0235">
        <w:rPr>
          <w:sz w:val="28"/>
          <w:szCs w:val="28"/>
        </w:rPr>
        <w:t xml:space="preserve"> «лидером», «старостой», «делегатом» или просто «представителем». Мы с вами будем называть местного представителя ассоциации «ключевой член».</w:t>
      </w:r>
    </w:p>
    <w:p w:rsidR="00EF24C2" w:rsidRPr="00FC0235" w:rsidRDefault="00EF24C2" w:rsidP="00FC0235">
      <w:pPr>
        <w:spacing w:line="360" w:lineRule="auto"/>
        <w:ind w:firstLine="708"/>
        <w:jc w:val="both"/>
        <w:rPr>
          <w:sz w:val="28"/>
          <w:szCs w:val="28"/>
        </w:rPr>
      </w:pPr>
      <w:r w:rsidRPr="00FC0235">
        <w:rPr>
          <w:sz w:val="28"/>
          <w:szCs w:val="28"/>
        </w:rPr>
        <w:t>Чтобы понять место и роль ключевых членов в ассоциации, важно  разобраться в ее структуре, с чем нам помогут приведенные схемы, представленные на слайде.</w:t>
      </w:r>
    </w:p>
    <w:p w:rsidR="00EF24C2" w:rsidRPr="00FC0235" w:rsidRDefault="00EF24C2" w:rsidP="00625285">
      <w:pPr>
        <w:ind w:firstLine="708"/>
        <w:jc w:val="both"/>
        <w:rPr>
          <w:sz w:val="28"/>
          <w:szCs w:val="28"/>
        </w:rPr>
      </w:pPr>
    </w:p>
    <w:p w:rsidR="00EF24C2" w:rsidRPr="00625285" w:rsidRDefault="00EF24C2" w:rsidP="00625285">
      <w:pPr>
        <w:rPr>
          <w:b/>
          <w:caps/>
          <w:u w:val="single"/>
        </w:rPr>
      </w:pPr>
      <w:r w:rsidRPr="00625285">
        <w:rPr>
          <w:b/>
          <w:caps/>
          <w:u w:val="single"/>
        </w:rPr>
        <w:t xml:space="preserve">СЛАЙД № </w:t>
      </w:r>
      <w:r w:rsidR="00625285" w:rsidRPr="00625285">
        <w:rPr>
          <w:b/>
          <w:caps/>
          <w:u w:val="single"/>
        </w:rPr>
        <w:t>6</w:t>
      </w:r>
    </w:p>
    <w:p w:rsidR="00EF24C2" w:rsidRPr="00FC0235" w:rsidRDefault="00EF24C2" w:rsidP="00FC0235">
      <w:pPr>
        <w:spacing w:line="360" w:lineRule="auto"/>
        <w:ind w:firstLine="708"/>
        <w:jc w:val="both"/>
        <w:rPr>
          <w:sz w:val="28"/>
          <w:szCs w:val="28"/>
        </w:rPr>
      </w:pPr>
      <w:r w:rsidRPr="00FC0235">
        <w:rPr>
          <w:sz w:val="28"/>
          <w:szCs w:val="28"/>
        </w:rPr>
        <w:t>Группа членов ассоциации, которую представляет ключевой член, является электоратом. Это может быть вся больница или одно из ее отделений, если у каждого отделения есть свой представитель. Кроме того, у одного отделения может быть и два ключевых  члена.</w:t>
      </w:r>
    </w:p>
    <w:p w:rsidR="00EF24C2" w:rsidRPr="00FC0235" w:rsidRDefault="00EF24C2" w:rsidP="00FC0235">
      <w:pPr>
        <w:spacing w:line="360" w:lineRule="auto"/>
        <w:ind w:firstLine="708"/>
        <w:jc w:val="both"/>
        <w:rPr>
          <w:sz w:val="28"/>
          <w:szCs w:val="28"/>
        </w:rPr>
      </w:pPr>
      <w:r w:rsidRPr="00FC0235">
        <w:rPr>
          <w:sz w:val="28"/>
          <w:szCs w:val="28"/>
        </w:rPr>
        <w:t>На слайде малый круг символизирует такую группу, т.е. определенный электорат. Внизу буквой «</w:t>
      </w:r>
      <w:r w:rsidRPr="00FC0235">
        <w:rPr>
          <w:b/>
          <w:sz w:val="28"/>
          <w:szCs w:val="28"/>
        </w:rPr>
        <w:t xml:space="preserve">Д» </w:t>
      </w:r>
      <w:r w:rsidRPr="00FC0235">
        <w:rPr>
          <w:sz w:val="28"/>
          <w:szCs w:val="28"/>
        </w:rPr>
        <w:t xml:space="preserve">отмечены наши делегаты или ключевые члены. </w:t>
      </w:r>
    </w:p>
    <w:p w:rsidR="00EF24C2" w:rsidRPr="00FC0235" w:rsidRDefault="00EF24C2" w:rsidP="00FC0235">
      <w:pPr>
        <w:spacing w:line="360" w:lineRule="auto"/>
        <w:ind w:firstLine="708"/>
        <w:jc w:val="both"/>
        <w:rPr>
          <w:sz w:val="28"/>
          <w:szCs w:val="28"/>
        </w:rPr>
      </w:pPr>
    </w:p>
    <w:p w:rsidR="00625285" w:rsidRDefault="00625285" w:rsidP="00FC0235">
      <w:pPr>
        <w:spacing w:line="360" w:lineRule="auto"/>
        <w:rPr>
          <w:b/>
          <w:caps/>
          <w:sz w:val="28"/>
          <w:szCs w:val="28"/>
          <w:u w:val="single"/>
        </w:rPr>
      </w:pPr>
    </w:p>
    <w:p w:rsidR="00EF24C2" w:rsidRPr="00625285" w:rsidRDefault="00EF24C2" w:rsidP="00FC0235">
      <w:pPr>
        <w:spacing w:line="360" w:lineRule="auto"/>
        <w:rPr>
          <w:b/>
          <w:caps/>
          <w:u w:val="single"/>
        </w:rPr>
      </w:pPr>
      <w:r w:rsidRPr="00625285">
        <w:rPr>
          <w:b/>
          <w:caps/>
          <w:u w:val="single"/>
        </w:rPr>
        <w:lastRenderedPageBreak/>
        <w:t xml:space="preserve">СЛАЙД № </w:t>
      </w:r>
      <w:r w:rsidR="00625285" w:rsidRPr="00625285">
        <w:rPr>
          <w:b/>
          <w:caps/>
          <w:u w:val="single"/>
        </w:rPr>
        <w:t>7</w:t>
      </w:r>
    </w:p>
    <w:p w:rsidR="00EF24C2" w:rsidRPr="00FC0235" w:rsidRDefault="00EF24C2" w:rsidP="00FC0235">
      <w:pPr>
        <w:spacing w:line="360" w:lineRule="auto"/>
        <w:ind w:firstLine="708"/>
        <w:jc w:val="both"/>
        <w:rPr>
          <w:sz w:val="28"/>
          <w:szCs w:val="28"/>
        </w:rPr>
      </w:pPr>
      <w:r w:rsidRPr="00FC0235">
        <w:rPr>
          <w:sz w:val="28"/>
          <w:szCs w:val="28"/>
        </w:rPr>
        <w:t xml:space="preserve"> На этом слайде вы видите в одном большом круге «Ассоциаци</w:t>
      </w:r>
      <w:r w:rsidR="00E40FDD">
        <w:rPr>
          <w:sz w:val="28"/>
          <w:szCs w:val="28"/>
        </w:rPr>
        <w:t>я</w:t>
      </w:r>
      <w:r w:rsidRPr="00FC0235">
        <w:rPr>
          <w:sz w:val="28"/>
          <w:szCs w:val="28"/>
        </w:rPr>
        <w:t xml:space="preserve">» круги «члены» и «Д» (ключевые члены). </w:t>
      </w:r>
    </w:p>
    <w:p w:rsidR="00EF24C2" w:rsidRPr="00FC0235" w:rsidRDefault="00EF24C2" w:rsidP="00FC0235">
      <w:pPr>
        <w:spacing w:line="360" w:lineRule="auto"/>
        <w:ind w:firstLine="708"/>
        <w:jc w:val="both"/>
        <w:rPr>
          <w:sz w:val="28"/>
          <w:szCs w:val="28"/>
        </w:rPr>
      </w:pPr>
      <w:r w:rsidRPr="00FC0235">
        <w:rPr>
          <w:sz w:val="28"/>
          <w:szCs w:val="28"/>
        </w:rPr>
        <w:t xml:space="preserve">Вторая пара малых кругов - это члены региональной ассоциации из другой больницы. Они также являются частью Ассоциации, но имеют собственного лидера, представляющего их интересы, которые могут отличаться от интересов первой группы членов.  </w:t>
      </w:r>
    </w:p>
    <w:p w:rsidR="00EF24C2" w:rsidRPr="00FC0235" w:rsidRDefault="00EF24C2" w:rsidP="00FC0235">
      <w:pPr>
        <w:spacing w:line="360" w:lineRule="auto"/>
        <w:ind w:firstLine="708"/>
        <w:jc w:val="both"/>
        <w:rPr>
          <w:sz w:val="28"/>
          <w:szCs w:val="28"/>
        </w:rPr>
      </w:pPr>
      <w:r w:rsidRPr="00FC0235">
        <w:rPr>
          <w:sz w:val="28"/>
          <w:szCs w:val="28"/>
        </w:rPr>
        <w:t xml:space="preserve">Стрелки на этой схеме показывают, каким образом происходит передача информации от одних структур Ассоциации к другим. Лидер передает вопросы и идеи рядовых членов соответствующим комитетам и структурам Ассоциации. Он также передает идеи группы членов Правлению, например, на ежегодном  Координационном совете. </w:t>
      </w:r>
    </w:p>
    <w:p w:rsidR="00EF24C2" w:rsidRPr="00FC0235" w:rsidRDefault="00EF24C2" w:rsidP="00E40FDD">
      <w:pPr>
        <w:ind w:firstLine="708"/>
        <w:jc w:val="both"/>
        <w:rPr>
          <w:sz w:val="28"/>
          <w:szCs w:val="28"/>
        </w:rPr>
      </w:pPr>
    </w:p>
    <w:p w:rsidR="00EF24C2" w:rsidRPr="00E40FDD" w:rsidRDefault="00EF24C2" w:rsidP="00FC0235">
      <w:pPr>
        <w:spacing w:line="360" w:lineRule="auto"/>
        <w:rPr>
          <w:b/>
          <w:caps/>
          <w:u w:val="single"/>
        </w:rPr>
      </w:pPr>
      <w:r w:rsidRPr="00E40FDD">
        <w:rPr>
          <w:b/>
          <w:caps/>
          <w:u w:val="single"/>
        </w:rPr>
        <w:t xml:space="preserve">СЛАЙД № </w:t>
      </w:r>
      <w:r w:rsidR="00E40FDD" w:rsidRPr="00E40FDD">
        <w:rPr>
          <w:b/>
          <w:caps/>
          <w:u w:val="single"/>
        </w:rPr>
        <w:t>8</w:t>
      </w:r>
    </w:p>
    <w:p w:rsidR="00EF24C2" w:rsidRPr="00FC0235" w:rsidRDefault="00EF24C2" w:rsidP="00FC0235">
      <w:pPr>
        <w:spacing w:line="360" w:lineRule="auto"/>
        <w:ind w:firstLine="708"/>
        <w:jc w:val="both"/>
        <w:rPr>
          <w:b/>
          <w:sz w:val="28"/>
          <w:szCs w:val="28"/>
        </w:rPr>
      </w:pPr>
      <w:r w:rsidRPr="00FC0235">
        <w:rPr>
          <w:sz w:val="28"/>
          <w:szCs w:val="28"/>
        </w:rPr>
        <w:t>Задача этих людей состоит не только в решении проблем членов Ассоциации на местах, но и в выполнении ответственной коммуникативной функции – распространение информации о деятельности Ассоциации среди рядовых членов и, наоборот, в передаче руководству пожеланий и требований со стороны  членов.</w:t>
      </w:r>
      <w:r w:rsidRPr="00FC0235">
        <w:rPr>
          <w:b/>
          <w:sz w:val="28"/>
          <w:szCs w:val="28"/>
        </w:rPr>
        <w:t xml:space="preserve"> </w:t>
      </w:r>
    </w:p>
    <w:p w:rsidR="00EF24C2" w:rsidRPr="00FC0235" w:rsidRDefault="00EF24C2" w:rsidP="00FC0235">
      <w:pPr>
        <w:spacing w:line="360" w:lineRule="auto"/>
        <w:ind w:firstLine="708"/>
        <w:jc w:val="both"/>
        <w:rPr>
          <w:sz w:val="28"/>
          <w:szCs w:val="28"/>
        </w:rPr>
      </w:pPr>
      <w:r w:rsidRPr="00FC0235">
        <w:rPr>
          <w:sz w:val="28"/>
          <w:szCs w:val="28"/>
        </w:rPr>
        <w:t xml:space="preserve">Помимо этого, ключевые члены представляют интересы членов Ассоциации перед сторонними организациями, как это показано на схеме. Среди них могут быть комитеты  по здравоохранению, СМИ, организации – партнеры </w:t>
      </w:r>
      <w:r w:rsidR="00E40FDD">
        <w:rPr>
          <w:sz w:val="28"/>
          <w:szCs w:val="28"/>
        </w:rPr>
        <w:t>а</w:t>
      </w:r>
      <w:r w:rsidRPr="00FC0235">
        <w:rPr>
          <w:sz w:val="28"/>
          <w:szCs w:val="28"/>
        </w:rPr>
        <w:t xml:space="preserve">ссоциации, объединения пациентов. </w:t>
      </w:r>
    </w:p>
    <w:p w:rsidR="00EF24C2" w:rsidRPr="00FC0235" w:rsidRDefault="00EF24C2" w:rsidP="00E40FDD">
      <w:pPr>
        <w:ind w:firstLine="708"/>
        <w:jc w:val="both"/>
        <w:rPr>
          <w:b/>
          <w:sz w:val="28"/>
          <w:szCs w:val="28"/>
        </w:rPr>
      </w:pPr>
    </w:p>
    <w:p w:rsidR="00EF24C2" w:rsidRPr="00E40FDD" w:rsidRDefault="00EF24C2" w:rsidP="00FC0235">
      <w:pPr>
        <w:spacing w:line="360" w:lineRule="auto"/>
        <w:rPr>
          <w:b/>
          <w:caps/>
          <w:u w:val="single"/>
        </w:rPr>
      </w:pPr>
      <w:r w:rsidRPr="00E40FDD">
        <w:rPr>
          <w:b/>
          <w:caps/>
          <w:u w:val="single"/>
        </w:rPr>
        <w:t xml:space="preserve">СЛАЙД № </w:t>
      </w:r>
      <w:r w:rsidR="00E40FDD" w:rsidRPr="00E40FDD">
        <w:rPr>
          <w:b/>
          <w:caps/>
          <w:u w:val="single"/>
        </w:rPr>
        <w:t>9</w:t>
      </w:r>
    </w:p>
    <w:p w:rsidR="00EF24C2" w:rsidRPr="00FC0235" w:rsidRDefault="00EF24C2" w:rsidP="00FC0235">
      <w:pPr>
        <w:spacing w:line="360" w:lineRule="auto"/>
        <w:ind w:firstLine="708"/>
        <w:jc w:val="both"/>
        <w:rPr>
          <w:sz w:val="28"/>
          <w:szCs w:val="28"/>
        </w:rPr>
      </w:pPr>
      <w:r w:rsidRPr="00FC0235">
        <w:rPr>
          <w:sz w:val="28"/>
          <w:szCs w:val="28"/>
        </w:rPr>
        <w:t>Ключевые члены должны иметь представление:</w:t>
      </w:r>
    </w:p>
    <w:p w:rsidR="00EF24C2" w:rsidRPr="00FC0235" w:rsidRDefault="00EF24C2" w:rsidP="00FC0235">
      <w:pPr>
        <w:numPr>
          <w:ilvl w:val="0"/>
          <w:numId w:val="1"/>
        </w:numPr>
        <w:tabs>
          <w:tab w:val="clear" w:pos="0"/>
          <w:tab w:val="left" w:pos="360"/>
        </w:tabs>
        <w:spacing w:line="360" w:lineRule="auto"/>
        <w:ind w:left="360" w:hanging="360"/>
        <w:jc w:val="both"/>
        <w:rPr>
          <w:bCs/>
          <w:sz w:val="28"/>
          <w:szCs w:val="28"/>
        </w:rPr>
      </w:pPr>
      <w:r w:rsidRPr="00FC0235">
        <w:rPr>
          <w:bCs/>
          <w:sz w:val="28"/>
          <w:szCs w:val="28"/>
        </w:rPr>
        <w:t xml:space="preserve">о структуре, о целях, задачах и видах деятельности Ассоциации; </w:t>
      </w:r>
    </w:p>
    <w:p w:rsidR="00EF24C2" w:rsidRPr="00FC0235" w:rsidRDefault="00EF24C2" w:rsidP="00FC0235">
      <w:pPr>
        <w:numPr>
          <w:ilvl w:val="0"/>
          <w:numId w:val="1"/>
        </w:numPr>
        <w:tabs>
          <w:tab w:val="clear" w:pos="0"/>
          <w:tab w:val="left" w:pos="360"/>
        </w:tabs>
        <w:spacing w:line="360" w:lineRule="auto"/>
        <w:ind w:left="360" w:hanging="360"/>
        <w:jc w:val="both"/>
        <w:rPr>
          <w:bCs/>
          <w:sz w:val="28"/>
          <w:szCs w:val="28"/>
        </w:rPr>
      </w:pPr>
      <w:r w:rsidRPr="00FC0235">
        <w:rPr>
          <w:bCs/>
          <w:sz w:val="28"/>
          <w:szCs w:val="28"/>
        </w:rPr>
        <w:t xml:space="preserve">что является органами управления Ассоциации; </w:t>
      </w:r>
    </w:p>
    <w:p w:rsidR="00EF24C2" w:rsidRPr="00FC0235" w:rsidRDefault="00EF24C2" w:rsidP="00FC0235">
      <w:pPr>
        <w:numPr>
          <w:ilvl w:val="0"/>
          <w:numId w:val="1"/>
        </w:numPr>
        <w:tabs>
          <w:tab w:val="clear" w:pos="0"/>
          <w:tab w:val="left" w:pos="360"/>
        </w:tabs>
        <w:spacing w:line="360" w:lineRule="auto"/>
        <w:ind w:left="360" w:hanging="360"/>
        <w:jc w:val="both"/>
        <w:rPr>
          <w:bCs/>
          <w:sz w:val="28"/>
          <w:szCs w:val="28"/>
        </w:rPr>
      </w:pPr>
      <w:r w:rsidRPr="00FC0235">
        <w:rPr>
          <w:bCs/>
          <w:sz w:val="28"/>
          <w:szCs w:val="28"/>
        </w:rPr>
        <w:t xml:space="preserve">что является постоянно действующим коллегиальным органом управления; </w:t>
      </w:r>
    </w:p>
    <w:p w:rsidR="00EF24C2" w:rsidRPr="00FC0235" w:rsidRDefault="00EF24C2" w:rsidP="00FC0235">
      <w:pPr>
        <w:numPr>
          <w:ilvl w:val="0"/>
          <w:numId w:val="1"/>
        </w:numPr>
        <w:tabs>
          <w:tab w:val="clear" w:pos="0"/>
          <w:tab w:val="left" w:pos="360"/>
        </w:tabs>
        <w:spacing w:line="360" w:lineRule="auto"/>
        <w:ind w:left="360" w:hanging="360"/>
        <w:jc w:val="both"/>
        <w:rPr>
          <w:bCs/>
          <w:sz w:val="28"/>
          <w:szCs w:val="28"/>
        </w:rPr>
      </w:pPr>
      <w:r w:rsidRPr="00FC0235">
        <w:rPr>
          <w:bCs/>
          <w:sz w:val="28"/>
          <w:szCs w:val="28"/>
        </w:rPr>
        <w:t xml:space="preserve">какие комитеты входят в состав Правления Ассоциации; </w:t>
      </w:r>
    </w:p>
    <w:p w:rsidR="00EF24C2" w:rsidRPr="00FC0235" w:rsidRDefault="00EF24C2" w:rsidP="00FC0235">
      <w:pPr>
        <w:numPr>
          <w:ilvl w:val="0"/>
          <w:numId w:val="1"/>
        </w:numPr>
        <w:tabs>
          <w:tab w:val="clear" w:pos="0"/>
          <w:tab w:val="left" w:pos="360"/>
        </w:tabs>
        <w:spacing w:line="360" w:lineRule="auto"/>
        <w:ind w:left="360" w:hanging="360"/>
        <w:jc w:val="both"/>
        <w:rPr>
          <w:bCs/>
          <w:sz w:val="28"/>
          <w:szCs w:val="28"/>
        </w:rPr>
      </w:pPr>
      <w:r w:rsidRPr="00FC0235">
        <w:rPr>
          <w:bCs/>
          <w:sz w:val="28"/>
          <w:szCs w:val="28"/>
        </w:rPr>
        <w:t xml:space="preserve">что является координирующим органом управления Ассоциации; </w:t>
      </w:r>
    </w:p>
    <w:p w:rsidR="00EF24C2" w:rsidRPr="00FC0235" w:rsidRDefault="00EF24C2" w:rsidP="00FC0235">
      <w:pPr>
        <w:numPr>
          <w:ilvl w:val="0"/>
          <w:numId w:val="1"/>
        </w:numPr>
        <w:tabs>
          <w:tab w:val="clear" w:pos="0"/>
          <w:tab w:val="left" w:pos="360"/>
        </w:tabs>
        <w:spacing w:line="360" w:lineRule="auto"/>
        <w:ind w:left="360" w:hanging="360"/>
        <w:jc w:val="both"/>
        <w:rPr>
          <w:bCs/>
          <w:sz w:val="28"/>
          <w:szCs w:val="28"/>
        </w:rPr>
      </w:pPr>
      <w:r w:rsidRPr="00FC0235">
        <w:rPr>
          <w:bCs/>
          <w:sz w:val="28"/>
          <w:szCs w:val="28"/>
        </w:rPr>
        <w:lastRenderedPageBreak/>
        <w:t>кто осуществляет контроль финансово-хозяйственной деятельности Ассоциации.</w:t>
      </w:r>
    </w:p>
    <w:p w:rsidR="00EF24C2" w:rsidRPr="00FC0235" w:rsidRDefault="00EF24C2" w:rsidP="00FC0235">
      <w:pPr>
        <w:spacing w:line="360" w:lineRule="auto"/>
        <w:ind w:firstLine="708"/>
        <w:jc w:val="both"/>
        <w:rPr>
          <w:bCs/>
          <w:sz w:val="28"/>
          <w:szCs w:val="28"/>
        </w:rPr>
      </w:pPr>
      <w:r w:rsidRPr="00FC0235">
        <w:rPr>
          <w:bCs/>
          <w:sz w:val="28"/>
          <w:szCs w:val="28"/>
        </w:rPr>
        <w:t>Так</w:t>
      </w:r>
      <w:r w:rsidR="00AA3AB6">
        <w:rPr>
          <w:bCs/>
          <w:sz w:val="28"/>
          <w:szCs w:val="28"/>
        </w:rPr>
        <w:t xml:space="preserve"> </w:t>
      </w:r>
      <w:r w:rsidRPr="00FC0235">
        <w:rPr>
          <w:bCs/>
          <w:sz w:val="28"/>
          <w:szCs w:val="28"/>
        </w:rPr>
        <w:t xml:space="preserve">же ключевые члены должны иметь знания о законодательных и регламентирующих актах профессиональной деятельности по вопросам сестринской практики, профессиональной безопасности, трудовых соглашений. </w:t>
      </w:r>
    </w:p>
    <w:p w:rsidR="00EF24C2" w:rsidRPr="00FC0235" w:rsidRDefault="00EF24C2" w:rsidP="00FC0235">
      <w:pPr>
        <w:spacing w:line="360" w:lineRule="auto"/>
        <w:ind w:firstLine="708"/>
        <w:jc w:val="both"/>
        <w:rPr>
          <w:sz w:val="28"/>
          <w:szCs w:val="28"/>
        </w:rPr>
      </w:pPr>
      <w:r w:rsidRPr="00FC0235">
        <w:rPr>
          <w:sz w:val="28"/>
          <w:szCs w:val="28"/>
        </w:rPr>
        <w:t xml:space="preserve">Со временем ключевые члены могут стать отличными кандидатами на руководящие посты, так как именно они составляют аудиторию отчетно-выборных конференций </w:t>
      </w:r>
      <w:proofErr w:type="gramStart"/>
      <w:r w:rsidRPr="00FC0235">
        <w:rPr>
          <w:sz w:val="28"/>
          <w:szCs w:val="28"/>
        </w:rPr>
        <w:t>Ассоциации</w:t>
      </w:r>
      <w:proofErr w:type="gramEnd"/>
      <w:r w:rsidRPr="00FC0235">
        <w:rPr>
          <w:sz w:val="28"/>
          <w:szCs w:val="28"/>
        </w:rPr>
        <w:t xml:space="preserve"> как на региональном, так и на национальном уровне. </w:t>
      </w:r>
    </w:p>
    <w:p w:rsidR="00EF24C2" w:rsidRPr="00FC0235" w:rsidRDefault="00EF24C2" w:rsidP="00AA3AB6">
      <w:pPr>
        <w:ind w:firstLine="708"/>
        <w:jc w:val="both"/>
        <w:rPr>
          <w:b/>
          <w:caps/>
          <w:sz w:val="28"/>
          <w:szCs w:val="28"/>
          <w:u w:val="single"/>
        </w:rPr>
      </w:pPr>
    </w:p>
    <w:p w:rsidR="00EF24C2" w:rsidRPr="00AA3AB6" w:rsidRDefault="00AA3AB6" w:rsidP="00FC0235">
      <w:pPr>
        <w:spacing w:line="360" w:lineRule="auto"/>
        <w:rPr>
          <w:b/>
          <w:caps/>
          <w:u w:val="single"/>
        </w:rPr>
      </w:pPr>
      <w:r w:rsidRPr="00AA3AB6">
        <w:rPr>
          <w:b/>
          <w:caps/>
          <w:u w:val="single"/>
        </w:rPr>
        <w:t>СЛАЙД № 10</w:t>
      </w:r>
    </w:p>
    <w:p w:rsidR="00EF24C2" w:rsidRPr="00FC0235" w:rsidRDefault="00EF24C2" w:rsidP="00FC0235">
      <w:pPr>
        <w:spacing w:line="360" w:lineRule="auto"/>
        <w:ind w:firstLine="708"/>
        <w:jc w:val="both"/>
        <w:rPr>
          <w:sz w:val="28"/>
          <w:szCs w:val="28"/>
        </w:rPr>
      </w:pPr>
      <w:r w:rsidRPr="00FC0235">
        <w:rPr>
          <w:sz w:val="28"/>
          <w:szCs w:val="28"/>
        </w:rPr>
        <w:t>Очень важным моментом является то, что должности ключевых членов  являются общественными и, главное, выборными.</w:t>
      </w:r>
      <w:r w:rsidR="00AA3AB6">
        <w:rPr>
          <w:sz w:val="28"/>
          <w:szCs w:val="28"/>
        </w:rPr>
        <w:t xml:space="preserve"> </w:t>
      </w:r>
      <w:r w:rsidRPr="00FC0235">
        <w:rPr>
          <w:sz w:val="28"/>
          <w:szCs w:val="28"/>
        </w:rPr>
        <w:t xml:space="preserve">Коллектив </w:t>
      </w:r>
      <w:r w:rsidR="00AA3AB6">
        <w:rPr>
          <w:sz w:val="28"/>
          <w:szCs w:val="28"/>
        </w:rPr>
        <w:t>медицинской организации</w:t>
      </w:r>
      <w:r w:rsidRPr="00FC0235">
        <w:rPr>
          <w:sz w:val="28"/>
          <w:szCs w:val="28"/>
        </w:rPr>
        <w:t xml:space="preserve"> или отделения - в зависимости от численности членов Ассоциации – может провести выборы и </w:t>
      </w:r>
      <w:proofErr w:type="gramStart"/>
      <w:r w:rsidRPr="00FC0235">
        <w:rPr>
          <w:sz w:val="28"/>
          <w:szCs w:val="28"/>
        </w:rPr>
        <w:t>решить</w:t>
      </w:r>
      <w:proofErr w:type="gramEnd"/>
      <w:r w:rsidRPr="00FC0235">
        <w:rPr>
          <w:sz w:val="28"/>
          <w:szCs w:val="28"/>
        </w:rPr>
        <w:t xml:space="preserve"> таким образом, кто из их числа может занять позицию ключевого члена.</w:t>
      </w:r>
      <w:r w:rsidR="00AA3AB6">
        <w:rPr>
          <w:sz w:val="28"/>
          <w:szCs w:val="28"/>
        </w:rPr>
        <w:t xml:space="preserve"> </w:t>
      </w:r>
      <w:r w:rsidRPr="00FC0235">
        <w:rPr>
          <w:sz w:val="28"/>
          <w:szCs w:val="28"/>
        </w:rPr>
        <w:t>При  этом важно, чтобы  были установлены определенные нормативы по числу ключевых членов, например, один от 30 медицинских сестер-членов или  от 50</w:t>
      </w:r>
      <w:r w:rsidR="00AA3AB6">
        <w:rPr>
          <w:sz w:val="28"/>
          <w:szCs w:val="28"/>
        </w:rPr>
        <w:t>,</w:t>
      </w:r>
      <w:r w:rsidRPr="00FC0235">
        <w:rPr>
          <w:sz w:val="28"/>
          <w:szCs w:val="28"/>
        </w:rPr>
        <w:t xml:space="preserve"> или от 100.  Кроме того, региональная ассоциация должна определить срок полномочий избираемых ключевых членов и возможность повторного избрания на эту должность.  </w:t>
      </w:r>
    </w:p>
    <w:p w:rsidR="00EF24C2" w:rsidRPr="00FC0235" w:rsidRDefault="00EF24C2" w:rsidP="00FC0235">
      <w:pPr>
        <w:spacing w:line="360" w:lineRule="auto"/>
        <w:ind w:firstLine="708"/>
        <w:jc w:val="both"/>
        <w:rPr>
          <w:sz w:val="28"/>
          <w:szCs w:val="28"/>
        </w:rPr>
      </w:pPr>
      <w:r w:rsidRPr="00FC0235">
        <w:rPr>
          <w:sz w:val="28"/>
          <w:szCs w:val="28"/>
        </w:rPr>
        <w:t>Выборы ключевых членов должны основываться на демократических принципах, из которых важнейшими являются «тайное голосование» и «один член – один голос».</w:t>
      </w:r>
    </w:p>
    <w:p w:rsidR="00EF24C2" w:rsidRPr="00FC0235" w:rsidRDefault="00EF24C2" w:rsidP="00AA3AB6">
      <w:pPr>
        <w:rPr>
          <w:b/>
          <w:caps/>
          <w:sz w:val="28"/>
          <w:szCs w:val="28"/>
          <w:u w:val="single"/>
        </w:rPr>
      </w:pPr>
    </w:p>
    <w:p w:rsidR="00EF24C2" w:rsidRPr="00AA3AB6" w:rsidRDefault="00AA3AB6" w:rsidP="00FC0235">
      <w:pPr>
        <w:spacing w:line="360" w:lineRule="auto"/>
        <w:rPr>
          <w:b/>
          <w:caps/>
          <w:u w:val="single"/>
        </w:rPr>
      </w:pPr>
      <w:r w:rsidRPr="00AA3AB6">
        <w:rPr>
          <w:b/>
          <w:caps/>
          <w:u w:val="single"/>
        </w:rPr>
        <w:t>СЛАЙД № 11</w:t>
      </w:r>
    </w:p>
    <w:p w:rsidR="00EF24C2" w:rsidRPr="00FC0235" w:rsidRDefault="00EF24C2" w:rsidP="00FC0235">
      <w:pPr>
        <w:spacing w:line="360" w:lineRule="auto"/>
        <w:ind w:firstLine="708"/>
        <w:jc w:val="both"/>
        <w:rPr>
          <w:sz w:val="28"/>
          <w:szCs w:val="28"/>
        </w:rPr>
      </w:pPr>
      <w:r w:rsidRPr="00FC0235">
        <w:rPr>
          <w:sz w:val="28"/>
          <w:szCs w:val="28"/>
        </w:rPr>
        <w:t>Организация выборов ключевых членов должна основываться на демократических принципах – это значит:</w:t>
      </w:r>
    </w:p>
    <w:p w:rsidR="00EF24C2" w:rsidRPr="00FC0235" w:rsidRDefault="00EF24C2" w:rsidP="00AA3AB6">
      <w:pPr>
        <w:tabs>
          <w:tab w:val="left" w:pos="426"/>
        </w:tabs>
        <w:spacing w:line="360" w:lineRule="auto"/>
        <w:jc w:val="both"/>
        <w:rPr>
          <w:sz w:val="28"/>
          <w:szCs w:val="28"/>
        </w:rPr>
      </w:pPr>
      <w:r w:rsidRPr="00FC0235">
        <w:rPr>
          <w:sz w:val="28"/>
          <w:szCs w:val="28"/>
        </w:rPr>
        <w:t>-   что у каждого члена  ассоциации есть один голос,</w:t>
      </w:r>
    </w:p>
    <w:p w:rsidR="00EF24C2" w:rsidRPr="00FC0235" w:rsidRDefault="00EF24C2" w:rsidP="00AA3AB6">
      <w:pPr>
        <w:tabs>
          <w:tab w:val="left" w:pos="426"/>
        </w:tabs>
        <w:spacing w:line="360" w:lineRule="auto"/>
        <w:jc w:val="both"/>
        <w:rPr>
          <w:sz w:val="28"/>
          <w:szCs w:val="28"/>
        </w:rPr>
      </w:pPr>
      <w:r w:rsidRPr="00FC0235">
        <w:rPr>
          <w:sz w:val="28"/>
          <w:szCs w:val="28"/>
        </w:rPr>
        <w:t xml:space="preserve">- что члены ассоциации заблаговременно получили информацию о кандидатурах,  знают о времени и месте  проведения  голосования, которое должно быть </w:t>
      </w:r>
      <w:r w:rsidRPr="00FC0235">
        <w:rPr>
          <w:b/>
          <w:sz w:val="28"/>
          <w:szCs w:val="28"/>
        </w:rPr>
        <w:t>тайным</w:t>
      </w:r>
      <w:r w:rsidRPr="00FC0235">
        <w:rPr>
          <w:sz w:val="28"/>
          <w:szCs w:val="28"/>
        </w:rPr>
        <w:t>.</w:t>
      </w:r>
    </w:p>
    <w:p w:rsidR="00EF24C2" w:rsidRPr="00AA3AB6" w:rsidRDefault="00AA3AB6" w:rsidP="00FC0235">
      <w:pPr>
        <w:spacing w:line="360" w:lineRule="auto"/>
        <w:rPr>
          <w:b/>
          <w:caps/>
          <w:u w:val="single"/>
        </w:rPr>
      </w:pPr>
      <w:r w:rsidRPr="00AA3AB6">
        <w:rPr>
          <w:b/>
          <w:caps/>
          <w:u w:val="single"/>
        </w:rPr>
        <w:lastRenderedPageBreak/>
        <w:t>СЛАЙД № 12</w:t>
      </w:r>
    </w:p>
    <w:p w:rsidR="00EF24C2" w:rsidRPr="00FC0235" w:rsidRDefault="00EF24C2" w:rsidP="00FC0235">
      <w:pPr>
        <w:spacing w:line="360" w:lineRule="auto"/>
        <w:ind w:firstLine="708"/>
        <w:jc w:val="both"/>
        <w:rPr>
          <w:sz w:val="28"/>
          <w:szCs w:val="28"/>
        </w:rPr>
      </w:pPr>
      <w:r w:rsidRPr="00FC0235">
        <w:rPr>
          <w:sz w:val="28"/>
          <w:szCs w:val="28"/>
        </w:rPr>
        <w:t xml:space="preserve">Теперь остановимся на </w:t>
      </w:r>
      <w:r w:rsidRPr="00FC0235">
        <w:rPr>
          <w:b/>
          <w:sz w:val="28"/>
          <w:szCs w:val="28"/>
        </w:rPr>
        <w:t>качествах</w:t>
      </w:r>
      <w:r w:rsidRPr="00FC0235">
        <w:rPr>
          <w:sz w:val="28"/>
          <w:szCs w:val="28"/>
        </w:rPr>
        <w:t>, которыми должен обладать лидер, и которые  необходимы успешному ключевому члену, и каким людям мы готовы доверить решение профессиональных проблем?</w:t>
      </w:r>
    </w:p>
    <w:p w:rsidR="00EF24C2" w:rsidRPr="00FC0235" w:rsidRDefault="00EF24C2" w:rsidP="00FC0235">
      <w:pPr>
        <w:spacing w:line="360" w:lineRule="auto"/>
        <w:ind w:firstLine="708"/>
        <w:jc w:val="both"/>
        <w:rPr>
          <w:sz w:val="28"/>
          <w:szCs w:val="28"/>
        </w:rPr>
      </w:pPr>
      <w:r w:rsidRPr="00FC0235">
        <w:rPr>
          <w:sz w:val="28"/>
          <w:szCs w:val="28"/>
        </w:rPr>
        <w:t>Лидеры бывают разные, есть среди них те, кто пассивен и труднодоступен в самые важные и нужные моменты, но есть и те, на кого всегда можно положиться. Именно таким людям  можно доверить решение профессиональных проблем.</w:t>
      </w:r>
    </w:p>
    <w:p w:rsidR="00EF24C2" w:rsidRPr="00FC0235" w:rsidRDefault="00EF24C2" w:rsidP="00FC0235">
      <w:pPr>
        <w:spacing w:line="360" w:lineRule="auto"/>
        <w:ind w:firstLine="708"/>
        <w:jc w:val="both"/>
        <w:rPr>
          <w:sz w:val="28"/>
          <w:szCs w:val="28"/>
        </w:rPr>
      </w:pPr>
      <w:r w:rsidRPr="00FC0235">
        <w:rPr>
          <w:sz w:val="28"/>
          <w:szCs w:val="28"/>
        </w:rPr>
        <w:t xml:space="preserve">Среди основных качеств ключевых членов важно выделить </w:t>
      </w:r>
      <w:proofErr w:type="gramStart"/>
      <w:r w:rsidRPr="00FC0235">
        <w:rPr>
          <w:sz w:val="28"/>
          <w:szCs w:val="28"/>
        </w:rPr>
        <w:t>такие</w:t>
      </w:r>
      <w:proofErr w:type="gramEnd"/>
      <w:r w:rsidRPr="00FC0235">
        <w:rPr>
          <w:sz w:val="28"/>
          <w:szCs w:val="28"/>
        </w:rPr>
        <w:t xml:space="preserve"> как:</w:t>
      </w:r>
    </w:p>
    <w:p w:rsidR="00EF24C2" w:rsidRPr="00FC0235" w:rsidRDefault="00EF24C2" w:rsidP="00FC0235">
      <w:pPr>
        <w:numPr>
          <w:ilvl w:val="0"/>
          <w:numId w:val="2"/>
        </w:numPr>
        <w:tabs>
          <w:tab w:val="clear" w:pos="0"/>
          <w:tab w:val="num" w:pos="360"/>
        </w:tabs>
        <w:spacing w:line="360" w:lineRule="auto"/>
        <w:rPr>
          <w:bCs/>
          <w:sz w:val="28"/>
          <w:szCs w:val="28"/>
        </w:rPr>
      </w:pPr>
      <w:r w:rsidRPr="00FC0235">
        <w:rPr>
          <w:bCs/>
          <w:sz w:val="28"/>
          <w:szCs w:val="28"/>
        </w:rPr>
        <w:t>профессионализм;</w:t>
      </w:r>
    </w:p>
    <w:p w:rsidR="00EF24C2" w:rsidRPr="00FC0235" w:rsidRDefault="00EF24C2" w:rsidP="00FC0235">
      <w:pPr>
        <w:numPr>
          <w:ilvl w:val="0"/>
          <w:numId w:val="2"/>
        </w:numPr>
        <w:tabs>
          <w:tab w:val="clear" w:pos="0"/>
          <w:tab w:val="num" w:pos="360"/>
        </w:tabs>
        <w:spacing w:line="360" w:lineRule="auto"/>
        <w:rPr>
          <w:bCs/>
          <w:sz w:val="28"/>
          <w:szCs w:val="28"/>
        </w:rPr>
      </w:pPr>
      <w:r w:rsidRPr="00FC0235">
        <w:rPr>
          <w:bCs/>
          <w:sz w:val="28"/>
          <w:szCs w:val="28"/>
        </w:rPr>
        <w:t>психологическая устойчивость;</w:t>
      </w:r>
    </w:p>
    <w:p w:rsidR="00EF24C2" w:rsidRPr="00FC0235" w:rsidRDefault="00EF24C2" w:rsidP="00FC0235">
      <w:pPr>
        <w:numPr>
          <w:ilvl w:val="0"/>
          <w:numId w:val="2"/>
        </w:numPr>
        <w:tabs>
          <w:tab w:val="clear" w:pos="0"/>
          <w:tab w:val="num" w:pos="360"/>
        </w:tabs>
        <w:spacing w:line="360" w:lineRule="auto"/>
        <w:rPr>
          <w:bCs/>
          <w:sz w:val="28"/>
          <w:szCs w:val="28"/>
        </w:rPr>
      </w:pPr>
      <w:r w:rsidRPr="00FC0235">
        <w:rPr>
          <w:bCs/>
          <w:sz w:val="28"/>
          <w:szCs w:val="28"/>
        </w:rPr>
        <w:t>высокие организаторские качества;</w:t>
      </w:r>
    </w:p>
    <w:p w:rsidR="00EF24C2" w:rsidRPr="00FC0235" w:rsidRDefault="00EF24C2" w:rsidP="00FC0235">
      <w:pPr>
        <w:numPr>
          <w:ilvl w:val="0"/>
          <w:numId w:val="2"/>
        </w:numPr>
        <w:tabs>
          <w:tab w:val="clear" w:pos="0"/>
          <w:tab w:val="num" w:pos="360"/>
        </w:tabs>
        <w:spacing w:line="360" w:lineRule="auto"/>
        <w:rPr>
          <w:bCs/>
          <w:sz w:val="28"/>
          <w:szCs w:val="28"/>
        </w:rPr>
      </w:pPr>
      <w:r w:rsidRPr="00FC0235">
        <w:rPr>
          <w:bCs/>
          <w:sz w:val="28"/>
          <w:szCs w:val="28"/>
        </w:rPr>
        <w:t>способность к психологическим контактам;</w:t>
      </w:r>
    </w:p>
    <w:p w:rsidR="00EF24C2" w:rsidRPr="00FC0235" w:rsidRDefault="00EF24C2" w:rsidP="00FC0235">
      <w:pPr>
        <w:numPr>
          <w:ilvl w:val="0"/>
          <w:numId w:val="2"/>
        </w:numPr>
        <w:tabs>
          <w:tab w:val="clear" w:pos="0"/>
          <w:tab w:val="num" w:pos="360"/>
        </w:tabs>
        <w:spacing w:line="360" w:lineRule="auto"/>
        <w:rPr>
          <w:bCs/>
          <w:sz w:val="28"/>
          <w:szCs w:val="28"/>
        </w:rPr>
      </w:pPr>
      <w:r w:rsidRPr="00FC0235">
        <w:rPr>
          <w:bCs/>
          <w:sz w:val="28"/>
          <w:szCs w:val="28"/>
        </w:rPr>
        <w:t>психологическая совместимость с соратниками;</w:t>
      </w:r>
    </w:p>
    <w:p w:rsidR="00EF24C2" w:rsidRPr="00FC0235" w:rsidRDefault="00EF24C2" w:rsidP="00FC0235">
      <w:pPr>
        <w:numPr>
          <w:ilvl w:val="0"/>
          <w:numId w:val="2"/>
        </w:numPr>
        <w:tabs>
          <w:tab w:val="clear" w:pos="0"/>
          <w:tab w:val="num" w:pos="360"/>
        </w:tabs>
        <w:spacing w:line="360" w:lineRule="auto"/>
        <w:rPr>
          <w:bCs/>
          <w:sz w:val="28"/>
          <w:szCs w:val="28"/>
        </w:rPr>
      </w:pPr>
      <w:r w:rsidRPr="00FC0235">
        <w:rPr>
          <w:bCs/>
          <w:sz w:val="28"/>
          <w:szCs w:val="28"/>
        </w:rPr>
        <w:t>высокие морально-этические качества;</w:t>
      </w:r>
    </w:p>
    <w:p w:rsidR="00EF24C2" w:rsidRPr="00FC0235" w:rsidRDefault="00EF24C2" w:rsidP="00FC0235">
      <w:pPr>
        <w:numPr>
          <w:ilvl w:val="0"/>
          <w:numId w:val="2"/>
        </w:numPr>
        <w:tabs>
          <w:tab w:val="clear" w:pos="0"/>
          <w:tab w:val="num" w:pos="360"/>
        </w:tabs>
        <w:spacing w:line="360" w:lineRule="auto"/>
        <w:rPr>
          <w:sz w:val="28"/>
          <w:szCs w:val="28"/>
        </w:rPr>
      </w:pPr>
      <w:r w:rsidRPr="00FC0235">
        <w:rPr>
          <w:bCs/>
          <w:sz w:val="28"/>
          <w:szCs w:val="28"/>
        </w:rPr>
        <w:t xml:space="preserve">способность к компромиссам без потери основных приоритетов. </w:t>
      </w:r>
    </w:p>
    <w:p w:rsidR="00EF24C2" w:rsidRPr="00FC0235" w:rsidRDefault="00EF24C2" w:rsidP="00B90FEC">
      <w:pPr>
        <w:rPr>
          <w:b/>
          <w:caps/>
          <w:sz w:val="28"/>
          <w:szCs w:val="28"/>
          <w:u w:val="single"/>
        </w:rPr>
      </w:pPr>
    </w:p>
    <w:p w:rsidR="00EF24C2" w:rsidRPr="00B90FEC" w:rsidRDefault="00B90FEC" w:rsidP="00FC0235">
      <w:pPr>
        <w:spacing w:line="360" w:lineRule="auto"/>
        <w:rPr>
          <w:b/>
          <w:caps/>
          <w:u w:val="single"/>
        </w:rPr>
      </w:pPr>
      <w:r w:rsidRPr="00B90FEC">
        <w:rPr>
          <w:b/>
          <w:caps/>
          <w:u w:val="single"/>
        </w:rPr>
        <w:t>СЛАЙД № 13</w:t>
      </w:r>
    </w:p>
    <w:p w:rsidR="00EF24C2" w:rsidRPr="00FC0235" w:rsidRDefault="00EF24C2" w:rsidP="00FC0235">
      <w:pPr>
        <w:spacing w:line="360" w:lineRule="auto"/>
        <w:ind w:firstLine="708"/>
        <w:jc w:val="both"/>
        <w:rPr>
          <w:sz w:val="28"/>
          <w:szCs w:val="28"/>
        </w:rPr>
      </w:pPr>
      <w:r w:rsidRPr="00FC0235">
        <w:rPr>
          <w:sz w:val="28"/>
          <w:szCs w:val="28"/>
        </w:rPr>
        <w:t xml:space="preserve">Кроме того, </w:t>
      </w:r>
      <w:r w:rsidRPr="00FC0235">
        <w:rPr>
          <w:b/>
          <w:sz w:val="28"/>
          <w:szCs w:val="28"/>
        </w:rPr>
        <w:t>важно</w:t>
      </w:r>
      <w:r w:rsidRPr="00FC0235">
        <w:rPr>
          <w:sz w:val="28"/>
          <w:szCs w:val="28"/>
        </w:rPr>
        <w:t xml:space="preserve">, чтобы ключевые члены обладали хорошими </w:t>
      </w:r>
      <w:r w:rsidRPr="00FC0235">
        <w:rPr>
          <w:b/>
          <w:sz w:val="28"/>
          <w:szCs w:val="28"/>
        </w:rPr>
        <w:t>коммуникативными качествами</w:t>
      </w:r>
      <w:r w:rsidR="00B90FEC">
        <w:rPr>
          <w:b/>
          <w:sz w:val="28"/>
          <w:szCs w:val="28"/>
        </w:rPr>
        <w:t xml:space="preserve">, </w:t>
      </w:r>
      <w:r w:rsidRPr="00FC0235">
        <w:rPr>
          <w:sz w:val="28"/>
          <w:szCs w:val="28"/>
        </w:rPr>
        <w:t xml:space="preserve"> так как им предстоит  вести переговоры, составлять письменные обращения, возможно, писать статьи, выступать перед широкой аудиторией. Каждый из ключевых членов на практике может столкнуться  с широким спектром вопросов и проблем, связанных с профессиональной деятельностью на которые он, возможно, будет не готов или неспособен дать ответы. </w:t>
      </w:r>
    </w:p>
    <w:p w:rsidR="00EF24C2" w:rsidRPr="00FC0235" w:rsidRDefault="00EF24C2" w:rsidP="00B90FEC">
      <w:pPr>
        <w:ind w:firstLine="708"/>
        <w:jc w:val="both"/>
        <w:rPr>
          <w:sz w:val="28"/>
          <w:szCs w:val="28"/>
        </w:rPr>
      </w:pPr>
    </w:p>
    <w:p w:rsidR="00EF24C2" w:rsidRPr="00B90FEC" w:rsidRDefault="00B90FEC" w:rsidP="00FC0235">
      <w:pPr>
        <w:spacing w:line="360" w:lineRule="auto"/>
        <w:rPr>
          <w:b/>
          <w:caps/>
          <w:u w:val="single"/>
        </w:rPr>
      </w:pPr>
      <w:r w:rsidRPr="00B90FEC">
        <w:rPr>
          <w:b/>
          <w:caps/>
          <w:u w:val="single"/>
        </w:rPr>
        <w:t>СЛАЙД № 14</w:t>
      </w:r>
    </w:p>
    <w:p w:rsidR="00EF24C2" w:rsidRPr="00FC0235" w:rsidRDefault="00EF24C2" w:rsidP="00FC0235">
      <w:pPr>
        <w:spacing w:line="360" w:lineRule="auto"/>
        <w:ind w:firstLine="708"/>
        <w:jc w:val="both"/>
        <w:rPr>
          <w:sz w:val="28"/>
          <w:szCs w:val="28"/>
        </w:rPr>
      </w:pPr>
      <w:r w:rsidRPr="00FC0235">
        <w:rPr>
          <w:sz w:val="28"/>
          <w:szCs w:val="28"/>
        </w:rPr>
        <w:t xml:space="preserve">Было бы ошибочно ожидать от ключевого члена, что он сможет ответить на любой вопрос, так как он не может абсолютно все обо всем на свете знать. Тем не менее, важно, чтобы  каждый ключевой член знал, к каким источникам </w:t>
      </w:r>
      <w:r w:rsidRPr="00FC0235">
        <w:rPr>
          <w:sz w:val="28"/>
          <w:szCs w:val="28"/>
        </w:rPr>
        <w:lastRenderedPageBreak/>
        <w:t>следует обращаться за помощью или дополнительной информацией, если она понадобится. Среди таких источников можно назвать:</w:t>
      </w:r>
    </w:p>
    <w:p w:rsidR="00EF24C2" w:rsidRPr="00FC0235" w:rsidRDefault="00EF24C2" w:rsidP="00FC0235">
      <w:pPr>
        <w:numPr>
          <w:ilvl w:val="0"/>
          <w:numId w:val="2"/>
        </w:numPr>
        <w:tabs>
          <w:tab w:val="clear" w:pos="0"/>
          <w:tab w:val="num" w:pos="360"/>
        </w:tabs>
        <w:spacing w:line="360" w:lineRule="auto"/>
        <w:rPr>
          <w:bCs/>
          <w:sz w:val="28"/>
          <w:szCs w:val="28"/>
        </w:rPr>
      </w:pPr>
      <w:r w:rsidRPr="00FC0235">
        <w:rPr>
          <w:bCs/>
          <w:sz w:val="28"/>
          <w:szCs w:val="28"/>
        </w:rPr>
        <w:t>трудовое законодательство</w:t>
      </w:r>
    </w:p>
    <w:p w:rsidR="00EF24C2" w:rsidRPr="00FC0235" w:rsidRDefault="00EF24C2" w:rsidP="00FC0235">
      <w:pPr>
        <w:numPr>
          <w:ilvl w:val="0"/>
          <w:numId w:val="2"/>
        </w:numPr>
        <w:tabs>
          <w:tab w:val="clear" w:pos="0"/>
          <w:tab w:val="num" w:pos="360"/>
        </w:tabs>
        <w:spacing w:line="360" w:lineRule="auto"/>
        <w:rPr>
          <w:bCs/>
          <w:sz w:val="28"/>
          <w:szCs w:val="28"/>
        </w:rPr>
      </w:pPr>
      <w:r w:rsidRPr="00FC0235">
        <w:rPr>
          <w:bCs/>
          <w:sz w:val="28"/>
          <w:szCs w:val="28"/>
        </w:rPr>
        <w:t>трудовой договор</w:t>
      </w:r>
    </w:p>
    <w:p w:rsidR="00EF24C2" w:rsidRPr="00FC0235" w:rsidRDefault="00EF24C2" w:rsidP="00FC0235">
      <w:pPr>
        <w:numPr>
          <w:ilvl w:val="0"/>
          <w:numId w:val="2"/>
        </w:numPr>
        <w:tabs>
          <w:tab w:val="clear" w:pos="0"/>
          <w:tab w:val="num" w:pos="360"/>
        </w:tabs>
        <w:spacing w:line="360" w:lineRule="auto"/>
        <w:rPr>
          <w:bCs/>
          <w:sz w:val="28"/>
          <w:szCs w:val="28"/>
        </w:rPr>
      </w:pPr>
      <w:r w:rsidRPr="00FC0235">
        <w:rPr>
          <w:bCs/>
          <w:sz w:val="28"/>
          <w:szCs w:val="28"/>
        </w:rPr>
        <w:t>законодательные и нормативные акты</w:t>
      </w:r>
    </w:p>
    <w:p w:rsidR="00EF24C2" w:rsidRPr="00FC0235" w:rsidRDefault="00EF24C2" w:rsidP="00FC0235">
      <w:pPr>
        <w:numPr>
          <w:ilvl w:val="0"/>
          <w:numId w:val="2"/>
        </w:numPr>
        <w:tabs>
          <w:tab w:val="clear" w:pos="0"/>
          <w:tab w:val="num" w:pos="360"/>
        </w:tabs>
        <w:spacing w:line="360" w:lineRule="auto"/>
        <w:rPr>
          <w:bCs/>
          <w:sz w:val="28"/>
          <w:szCs w:val="28"/>
        </w:rPr>
      </w:pPr>
      <w:r w:rsidRPr="00FC0235">
        <w:rPr>
          <w:bCs/>
          <w:sz w:val="28"/>
          <w:szCs w:val="28"/>
        </w:rPr>
        <w:t>устав и регламентирующая документация ассоциации и др.</w:t>
      </w:r>
    </w:p>
    <w:p w:rsidR="00EF24C2" w:rsidRPr="00FC0235" w:rsidRDefault="00EF24C2" w:rsidP="00B90FEC">
      <w:pPr>
        <w:ind w:firstLine="708"/>
        <w:jc w:val="both"/>
        <w:rPr>
          <w:sz w:val="28"/>
          <w:szCs w:val="28"/>
        </w:rPr>
      </w:pPr>
    </w:p>
    <w:p w:rsidR="00EF24C2" w:rsidRPr="00B90FEC" w:rsidRDefault="00EF24C2" w:rsidP="00FC0235">
      <w:pPr>
        <w:spacing w:line="360" w:lineRule="auto"/>
        <w:rPr>
          <w:b/>
          <w:caps/>
          <w:u w:val="single"/>
        </w:rPr>
      </w:pPr>
      <w:r w:rsidRPr="00B90FEC">
        <w:rPr>
          <w:b/>
          <w:caps/>
          <w:u w:val="single"/>
        </w:rPr>
        <w:t>СЛАЙД</w:t>
      </w:r>
      <w:r w:rsidR="00B90FEC" w:rsidRPr="00B90FEC">
        <w:rPr>
          <w:b/>
          <w:caps/>
          <w:u w:val="single"/>
        </w:rPr>
        <w:t xml:space="preserve"> № 15</w:t>
      </w:r>
    </w:p>
    <w:p w:rsidR="00EF24C2" w:rsidRPr="00FC0235" w:rsidRDefault="00EF24C2" w:rsidP="00FC0235">
      <w:pPr>
        <w:spacing w:line="360" w:lineRule="auto"/>
        <w:ind w:firstLine="708"/>
        <w:jc w:val="both"/>
        <w:rPr>
          <w:sz w:val="28"/>
          <w:szCs w:val="28"/>
        </w:rPr>
      </w:pPr>
      <w:r w:rsidRPr="00FC0235">
        <w:rPr>
          <w:sz w:val="28"/>
          <w:szCs w:val="28"/>
        </w:rPr>
        <w:t xml:space="preserve">Успех деятельности каждого ключевого члена – местного лидера ассоциации – заключается в его активном сотрудничестве и общении с </w:t>
      </w:r>
      <w:proofErr w:type="gramStart"/>
      <w:r w:rsidRPr="00FC0235">
        <w:rPr>
          <w:sz w:val="28"/>
          <w:szCs w:val="28"/>
        </w:rPr>
        <w:t>самыми</w:t>
      </w:r>
      <w:proofErr w:type="gramEnd"/>
      <w:r w:rsidRPr="00FC0235">
        <w:rPr>
          <w:sz w:val="28"/>
          <w:szCs w:val="28"/>
        </w:rPr>
        <w:t xml:space="preserve"> разными людьми и структурами.</w:t>
      </w:r>
    </w:p>
    <w:p w:rsidR="00EF24C2" w:rsidRPr="00FC0235" w:rsidRDefault="00EF24C2" w:rsidP="00FC0235">
      <w:pPr>
        <w:spacing w:line="360" w:lineRule="auto"/>
        <w:ind w:firstLine="708"/>
        <w:jc w:val="both"/>
        <w:rPr>
          <w:sz w:val="28"/>
          <w:szCs w:val="28"/>
        </w:rPr>
      </w:pPr>
      <w:r w:rsidRPr="00FC0235">
        <w:rPr>
          <w:sz w:val="28"/>
          <w:szCs w:val="28"/>
        </w:rPr>
        <w:t xml:space="preserve">Нельзя не учитывать один важный момент в деятельности ключевого члена, о котором мы уже говорили, такой как </w:t>
      </w:r>
      <w:r w:rsidRPr="00FC0235">
        <w:rPr>
          <w:b/>
          <w:sz w:val="28"/>
          <w:szCs w:val="28"/>
        </w:rPr>
        <w:t>разрешение проблем</w:t>
      </w:r>
      <w:r w:rsidRPr="00FC0235">
        <w:rPr>
          <w:sz w:val="28"/>
          <w:szCs w:val="28"/>
        </w:rPr>
        <w:t>.</w:t>
      </w:r>
      <w:r w:rsidR="001B0E99">
        <w:rPr>
          <w:sz w:val="28"/>
          <w:szCs w:val="28"/>
        </w:rPr>
        <w:t xml:space="preserve"> </w:t>
      </w:r>
      <w:r w:rsidRPr="00FC0235">
        <w:rPr>
          <w:sz w:val="28"/>
          <w:szCs w:val="28"/>
        </w:rPr>
        <w:t>Проблемы возникают на любом рабочем месте. Всегда существует источник конфликта между группами лиц с разными идеями и интересами, а также в связи с ограниченностью ресурсов. Поэтому немаловажно, чтобы ключевые члены быстро и должным образом решали возникающие проблемы</w:t>
      </w:r>
      <w:r w:rsidR="001B0E99">
        <w:rPr>
          <w:sz w:val="28"/>
          <w:szCs w:val="28"/>
        </w:rPr>
        <w:t xml:space="preserve"> и находили пути  их решения. </w:t>
      </w:r>
      <w:r w:rsidRPr="00FC0235">
        <w:rPr>
          <w:sz w:val="28"/>
          <w:szCs w:val="28"/>
        </w:rPr>
        <w:t xml:space="preserve"> При разрешении возможных проблем важно, чтобы ключевой член анализировал их с позиций Ассоциации и при их решении следовал логической схеме. </w:t>
      </w:r>
    </w:p>
    <w:p w:rsidR="00EF24C2" w:rsidRPr="00FC0235" w:rsidRDefault="00EF24C2" w:rsidP="00B90FEC">
      <w:pPr>
        <w:ind w:firstLine="708"/>
        <w:jc w:val="both"/>
        <w:rPr>
          <w:sz w:val="28"/>
          <w:szCs w:val="28"/>
        </w:rPr>
      </w:pPr>
    </w:p>
    <w:p w:rsidR="00EF24C2" w:rsidRPr="001B0E99" w:rsidRDefault="001B0E99" w:rsidP="00FC0235">
      <w:pPr>
        <w:spacing w:line="360" w:lineRule="auto"/>
        <w:rPr>
          <w:b/>
          <w:caps/>
          <w:u w:val="single"/>
        </w:rPr>
      </w:pPr>
      <w:r w:rsidRPr="001B0E99">
        <w:rPr>
          <w:b/>
          <w:caps/>
          <w:u w:val="single"/>
        </w:rPr>
        <w:t>СЛАЙД № 16</w:t>
      </w:r>
    </w:p>
    <w:p w:rsidR="00EF24C2" w:rsidRPr="00FC0235" w:rsidRDefault="00EF24C2" w:rsidP="00FC0235">
      <w:pPr>
        <w:spacing w:line="360" w:lineRule="auto"/>
        <w:ind w:firstLine="708"/>
        <w:jc w:val="both"/>
        <w:rPr>
          <w:sz w:val="28"/>
          <w:szCs w:val="28"/>
        </w:rPr>
      </w:pPr>
      <w:r w:rsidRPr="00FC0235">
        <w:rPr>
          <w:sz w:val="28"/>
          <w:szCs w:val="28"/>
        </w:rPr>
        <w:t xml:space="preserve">Итак, для того чтобы Ассоциация постоянно и плодотворно функционировала, ей необходима работа </w:t>
      </w:r>
      <w:r w:rsidRPr="00FC0235">
        <w:rPr>
          <w:b/>
          <w:sz w:val="28"/>
          <w:szCs w:val="28"/>
        </w:rPr>
        <w:t>коммуникационных каналов</w:t>
      </w:r>
      <w:r w:rsidRPr="00FC0235">
        <w:rPr>
          <w:sz w:val="28"/>
          <w:szCs w:val="28"/>
        </w:rPr>
        <w:t xml:space="preserve">, направленных как от членов Ассоциации к руководству, так и наоборот, и в этом главным связующим звеном являются ключевые члены, положение которых в рамках Ассоциации подразумевает многогранную деятельность.  </w:t>
      </w:r>
    </w:p>
    <w:p w:rsidR="00EF24C2" w:rsidRPr="00FC0235" w:rsidRDefault="00EF24C2" w:rsidP="00FC0235">
      <w:pPr>
        <w:spacing w:line="360" w:lineRule="auto"/>
        <w:ind w:firstLine="708"/>
        <w:jc w:val="both"/>
        <w:rPr>
          <w:b/>
          <w:sz w:val="28"/>
          <w:szCs w:val="28"/>
        </w:rPr>
      </w:pPr>
    </w:p>
    <w:p w:rsidR="00EF24C2" w:rsidRPr="001B0E99" w:rsidRDefault="001B0E99" w:rsidP="00FC0235">
      <w:pPr>
        <w:spacing w:line="360" w:lineRule="auto"/>
        <w:rPr>
          <w:b/>
          <w:caps/>
          <w:u w:val="single"/>
        </w:rPr>
      </w:pPr>
      <w:r>
        <w:rPr>
          <w:b/>
          <w:caps/>
          <w:u w:val="single"/>
        </w:rPr>
        <w:t>СЛАЙД № 17</w:t>
      </w:r>
    </w:p>
    <w:p w:rsidR="00EF24C2" w:rsidRPr="00FC0235" w:rsidRDefault="00EF24C2" w:rsidP="00FC0235">
      <w:pPr>
        <w:spacing w:line="360" w:lineRule="auto"/>
        <w:ind w:firstLine="708"/>
        <w:jc w:val="both"/>
        <w:rPr>
          <w:b/>
          <w:sz w:val="28"/>
          <w:szCs w:val="28"/>
        </w:rPr>
      </w:pPr>
      <w:r w:rsidRPr="00FC0235">
        <w:rPr>
          <w:b/>
          <w:sz w:val="28"/>
          <w:szCs w:val="28"/>
        </w:rPr>
        <w:t xml:space="preserve">                              Благодарю за внимание!</w:t>
      </w:r>
    </w:p>
    <w:p w:rsidR="00175C63" w:rsidRPr="00FC0235" w:rsidRDefault="00175C63" w:rsidP="00FC0235">
      <w:pPr>
        <w:spacing w:line="360" w:lineRule="auto"/>
        <w:rPr>
          <w:sz w:val="28"/>
          <w:szCs w:val="28"/>
        </w:rPr>
      </w:pPr>
    </w:p>
    <w:sectPr w:rsidR="00175C63" w:rsidRPr="00FC0235" w:rsidSect="00FC0235">
      <w:footerReference w:type="even"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E23" w:rsidRDefault="00A95E23">
      <w:r>
        <w:separator/>
      </w:r>
    </w:p>
  </w:endnote>
  <w:endnote w:type="continuationSeparator" w:id="0">
    <w:p w:rsidR="00A95E23" w:rsidRDefault="00A95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E3" w:rsidRDefault="00EF24C2" w:rsidP="006C483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62AE3" w:rsidRDefault="00A95E23" w:rsidP="00950BD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E3" w:rsidRDefault="00EF24C2" w:rsidP="006C483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1B0E99">
      <w:rPr>
        <w:rStyle w:val="a5"/>
        <w:noProof/>
      </w:rPr>
      <w:t>1</w:t>
    </w:r>
    <w:r>
      <w:rPr>
        <w:rStyle w:val="a5"/>
      </w:rPr>
      <w:fldChar w:fldCharType="end"/>
    </w:r>
  </w:p>
  <w:p w:rsidR="00E62AE3" w:rsidRDefault="00A95E23" w:rsidP="00950BD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E23" w:rsidRDefault="00A95E23">
      <w:r>
        <w:separator/>
      </w:r>
    </w:p>
  </w:footnote>
  <w:footnote w:type="continuationSeparator" w:id="0">
    <w:p w:rsidR="00A95E23" w:rsidRDefault="00A95E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1C67D5"/>
    <w:multiLevelType w:val="hybridMultilevel"/>
    <w:tmpl w:val="51A48CB8"/>
    <w:lvl w:ilvl="0" w:tplc="D7F2DE06">
      <w:start w:val="1"/>
      <w:numFmt w:val="bullet"/>
      <w:lvlText w:val="­"/>
      <w:lvlJc w:val="left"/>
      <w:pPr>
        <w:tabs>
          <w:tab w:val="num" w:pos="0"/>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3ED6C8C"/>
    <w:multiLevelType w:val="hybridMultilevel"/>
    <w:tmpl w:val="0CB26C62"/>
    <w:lvl w:ilvl="0" w:tplc="D7F2DE06">
      <w:start w:val="1"/>
      <w:numFmt w:val="bullet"/>
      <w:lvlText w:val="­"/>
      <w:lvlJc w:val="left"/>
      <w:pPr>
        <w:tabs>
          <w:tab w:val="num" w:pos="0"/>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4C2"/>
    <w:rsid w:val="00175C63"/>
    <w:rsid w:val="001B0E99"/>
    <w:rsid w:val="00390C26"/>
    <w:rsid w:val="00625285"/>
    <w:rsid w:val="006F6BFF"/>
    <w:rsid w:val="00926AA0"/>
    <w:rsid w:val="00A95E23"/>
    <w:rsid w:val="00AA3AB6"/>
    <w:rsid w:val="00B90FEC"/>
    <w:rsid w:val="00E40FDD"/>
    <w:rsid w:val="00EF24C2"/>
    <w:rsid w:val="00F02B1E"/>
    <w:rsid w:val="00F92004"/>
    <w:rsid w:val="00FC02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24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EF24C2"/>
    <w:pPr>
      <w:tabs>
        <w:tab w:val="center" w:pos="4677"/>
        <w:tab w:val="right" w:pos="9355"/>
      </w:tabs>
    </w:pPr>
  </w:style>
  <w:style w:type="character" w:customStyle="1" w:styleId="a4">
    <w:name w:val="Нижний колонтитул Знак"/>
    <w:basedOn w:val="a0"/>
    <w:link w:val="a3"/>
    <w:rsid w:val="00EF24C2"/>
    <w:rPr>
      <w:rFonts w:ascii="Times New Roman" w:eastAsia="Times New Roman" w:hAnsi="Times New Roman" w:cs="Times New Roman"/>
      <w:sz w:val="24"/>
      <w:szCs w:val="24"/>
      <w:lang w:eastAsia="ru-RU"/>
    </w:rPr>
  </w:style>
  <w:style w:type="character" w:styleId="a5">
    <w:name w:val="page number"/>
    <w:basedOn w:val="a0"/>
    <w:rsid w:val="00EF24C2"/>
  </w:style>
  <w:style w:type="paragraph" w:customStyle="1" w:styleId="a6">
    <w:name w:val="Знак Знак Знак Знак Знак Знак Знак Знак Знак Знак"/>
    <w:basedOn w:val="a"/>
    <w:rsid w:val="00EF24C2"/>
    <w:pPr>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24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EF24C2"/>
    <w:pPr>
      <w:tabs>
        <w:tab w:val="center" w:pos="4677"/>
        <w:tab w:val="right" w:pos="9355"/>
      </w:tabs>
    </w:pPr>
  </w:style>
  <w:style w:type="character" w:customStyle="1" w:styleId="a4">
    <w:name w:val="Нижний колонтитул Знак"/>
    <w:basedOn w:val="a0"/>
    <w:link w:val="a3"/>
    <w:rsid w:val="00EF24C2"/>
    <w:rPr>
      <w:rFonts w:ascii="Times New Roman" w:eastAsia="Times New Roman" w:hAnsi="Times New Roman" w:cs="Times New Roman"/>
      <w:sz w:val="24"/>
      <w:szCs w:val="24"/>
      <w:lang w:eastAsia="ru-RU"/>
    </w:rPr>
  </w:style>
  <w:style w:type="character" w:styleId="a5">
    <w:name w:val="page number"/>
    <w:basedOn w:val="a0"/>
    <w:rsid w:val="00EF24C2"/>
  </w:style>
  <w:style w:type="paragraph" w:customStyle="1" w:styleId="a6">
    <w:name w:val="Знак Знак Знак Знак Знак Знак Знак Знак Знак Знак"/>
    <w:basedOn w:val="a"/>
    <w:rsid w:val="00EF24C2"/>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1333</Words>
  <Characters>7602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Sveta</cp:lastModifiedBy>
  <cp:revision>7</cp:revision>
  <dcterms:created xsi:type="dcterms:W3CDTF">2018-02-19T15:08:00Z</dcterms:created>
  <dcterms:modified xsi:type="dcterms:W3CDTF">2018-04-13T17:38:00Z</dcterms:modified>
</cp:coreProperties>
</file>