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9BB" w:rsidRPr="00A52B91" w:rsidRDefault="00B011D6" w:rsidP="00A52B91">
      <w:pPr>
        <w:spacing w:line="360" w:lineRule="auto"/>
        <w:ind w:right="-7"/>
        <w:jc w:val="center"/>
        <w:rPr>
          <w:b/>
          <w:sz w:val="24"/>
          <w:szCs w:val="24"/>
        </w:rPr>
      </w:pPr>
      <w:r w:rsidRPr="00A52B91">
        <w:rPr>
          <w:b/>
          <w:sz w:val="24"/>
          <w:szCs w:val="24"/>
        </w:rPr>
        <w:t>КО</w:t>
      </w:r>
      <w:r w:rsidR="00D56DEF" w:rsidRPr="00A52B91">
        <w:rPr>
          <w:b/>
          <w:sz w:val="24"/>
          <w:szCs w:val="24"/>
        </w:rPr>
        <w:t>МПЛЕКСНЫЙ ПОДХОД К ПР</w:t>
      </w:r>
      <w:bookmarkStart w:id="0" w:name="_GoBack"/>
      <w:bookmarkEnd w:id="0"/>
      <w:r w:rsidR="00D56DEF" w:rsidRPr="00A52B91">
        <w:rPr>
          <w:b/>
          <w:sz w:val="24"/>
          <w:szCs w:val="24"/>
        </w:rPr>
        <w:t xml:space="preserve">ОФИЛАКТИКЕ </w:t>
      </w:r>
      <w:r w:rsidRPr="00A52B91">
        <w:rPr>
          <w:b/>
          <w:sz w:val="24"/>
          <w:szCs w:val="24"/>
        </w:rPr>
        <w:t>ЭМОЦИОНАЛЬНЫХ НАРУШЕНИЙ У ЛИЦ</w:t>
      </w:r>
      <w:r w:rsidR="00D56DEF" w:rsidRPr="00A52B91">
        <w:rPr>
          <w:b/>
          <w:sz w:val="24"/>
          <w:szCs w:val="24"/>
        </w:rPr>
        <w:t xml:space="preserve"> </w:t>
      </w:r>
      <w:r w:rsidRPr="00A52B91">
        <w:rPr>
          <w:b/>
          <w:sz w:val="24"/>
          <w:szCs w:val="24"/>
        </w:rPr>
        <w:t>ТРУДОСПОСОБНОГО ВОЗРАСТА</w:t>
      </w:r>
    </w:p>
    <w:p w:rsidR="007339BB" w:rsidRPr="00A52B91" w:rsidRDefault="007339BB" w:rsidP="00A52B91">
      <w:pPr>
        <w:spacing w:line="360" w:lineRule="auto"/>
        <w:ind w:right="221"/>
        <w:jc w:val="center"/>
        <w:rPr>
          <w:b/>
          <w:sz w:val="24"/>
          <w:szCs w:val="24"/>
        </w:rPr>
      </w:pPr>
    </w:p>
    <w:p w:rsidR="009D1427" w:rsidRDefault="00D56DEF" w:rsidP="00A52B91">
      <w:pPr>
        <w:spacing w:line="360" w:lineRule="auto"/>
        <w:jc w:val="both"/>
        <w:rPr>
          <w:rStyle w:val="af5"/>
          <w:sz w:val="24"/>
          <w:szCs w:val="24"/>
        </w:rPr>
      </w:pPr>
      <w:r w:rsidRPr="00A52B91">
        <w:rPr>
          <w:sz w:val="24"/>
          <w:szCs w:val="24"/>
        </w:rPr>
        <w:t>Воронкова Т.</w:t>
      </w:r>
      <w:r w:rsidR="00A52B91">
        <w:rPr>
          <w:sz w:val="24"/>
          <w:szCs w:val="24"/>
        </w:rPr>
        <w:t xml:space="preserve"> </w:t>
      </w:r>
      <w:r w:rsidRPr="00A52B91">
        <w:rPr>
          <w:sz w:val="24"/>
          <w:szCs w:val="24"/>
        </w:rPr>
        <w:t>А.</w:t>
      </w:r>
      <w:r w:rsidR="009D1427" w:rsidRPr="00A52B91">
        <w:rPr>
          <w:sz w:val="24"/>
          <w:szCs w:val="24"/>
        </w:rPr>
        <w:t>,</w:t>
      </w:r>
      <w:r w:rsidR="00A52B91">
        <w:rPr>
          <w:sz w:val="24"/>
          <w:szCs w:val="24"/>
        </w:rPr>
        <w:t xml:space="preserve"> </w:t>
      </w:r>
      <w:r w:rsidRPr="00A52B91">
        <w:rPr>
          <w:sz w:val="24"/>
          <w:szCs w:val="24"/>
        </w:rPr>
        <w:t>старшая медицинская сестра психотерапевтического амбулаторного отделения</w:t>
      </w:r>
      <w:r w:rsidR="00A52B91">
        <w:rPr>
          <w:sz w:val="24"/>
          <w:szCs w:val="24"/>
        </w:rPr>
        <w:t xml:space="preserve"> </w:t>
      </w:r>
      <w:r w:rsidR="003C53B4" w:rsidRPr="00A52B91">
        <w:rPr>
          <w:sz w:val="24"/>
          <w:szCs w:val="24"/>
        </w:rPr>
        <w:t>бюджетного учреждения здравоохранения Омской области</w:t>
      </w:r>
      <w:r w:rsidRPr="00A52B91">
        <w:rPr>
          <w:sz w:val="24"/>
          <w:szCs w:val="24"/>
        </w:rPr>
        <w:t xml:space="preserve"> «Клиническая психиатрическая</w:t>
      </w:r>
      <w:r w:rsidR="00A52B91">
        <w:rPr>
          <w:sz w:val="24"/>
          <w:szCs w:val="24"/>
        </w:rPr>
        <w:t xml:space="preserve"> </w:t>
      </w:r>
      <w:r w:rsidRPr="00A52B91">
        <w:rPr>
          <w:sz w:val="24"/>
          <w:szCs w:val="24"/>
        </w:rPr>
        <w:t>больница им</w:t>
      </w:r>
      <w:r w:rsidR="003C53B4" w:rsidRPr="00A52B91">
        <w:rPr>
          <w:sz w:val="24"/>
          <w:szCs w:val="24"/>
        </w:rPr>
        <w:t>.</w:t>
      </w:r>
      <w:r w:rsidRPr="00A52B91">
        <w:rPr>
          <w:sz w:val="24"/>
          <w:szCs w:val="24"/>
        </w:rPr>
        <w:t xml:space="preserve"> Н.Н. Солодникова»</w:t>
      </w:r>
      <w:r w:rsidR="00A52B91">
        <w:rPr>
          <w:sz w:val="24"/>
          <w:szCs w:val="24"/>
        </w:rPr>
        <w:t xml:space="preserve">, </w:t>
      </w:r>
      <w:r w:rsidR="00054242" w:rsidRPr="00A52B91">
        <w:rPr>
          <w:sz w:val="24"/>
          <w:szCs w:val="24"/>
        </w:rPr>
        <w:t xml:space="preserve"> </w:t>
      </w:r>
      <w:r w:rsidR="00A52B91">
        <w:rPr>
          <w:sz w:val="24"/>
          <w:szCs w:val="24"/>
        </w:rPr>
        <w:t xml:space="preserve">г. Омск, </w:t>
      </w:r>
      <w:r w:rsidRPr="00A52B91">
        <w:rPr>
          <w:sz w:val="24"/>
          <w:szCs w:val="24"/>
        </w:rPr>
        <w:t>тел</w:t>
      </w:r>
      <w:r w:rsidR="00A52B91" w:rsidRPr="00A52B91">
        <w:rPr>
          <w:sz w:val="24"/>
          <w:szCs w:val="24"/>
        </w:rPr>
        <w:t>.</w:t>
      </w:r>
      <w:r w:rsidRPr="00A52B91">
        <w:rPr>
          <w:sz w:val="24"/>
          <w:szCs w:val="24"/>
        </w:rPr>
        <w:t xml:space="preserve">  8-961-881-76-56</w:t>
      </w:r>
      <w:r w:rsidR="00A52B91">
        <w:rPr>
          <w:sz w:val="24"/>
          <w:szCs w:val="24"/>
        </w:rPr>
        <w:t xml:space="preserve">, </w:t>
      </w:r>
      <w:r w:rsidR="00A52B91">
        <w:rPr>
          <w:sz w:val="24"/>
          <w:szCs w:val="24"/>
          <w:lang w:val="en-US"/>
        </w:rPr>
        <w:t>e</w:t>
      </w:r>
      <w:r w:rsidR="009D1427" w:rsidRPr="00A52B91">
        <w:rPr>
          <w:sz w:val="24"/>
          <w:szCs w:val="24"/>
        </w:rPr>
        <w:t>-</w:t>
      </w:r>
      <w:r w:rsidR="009D1427" w:rsidRPr="00A52B91">
        <w:rPr>
          <w:sz w:val="24"/>
          <w:szCs w:val="24"/>
          <w:lang w:val="en-US"/>
        </w:rPr>
        <w:t>mail</w:t>
      </w:r>
      <w:r w:rsidR="009D1427" w:rsidRPr="00A52B91">
        <w:rPr>
          <w:sz w:val="24"/>
          <w:szCs w:val="24"/>
        </w:rPr>
        <w:t xml:space="preserve">: </w:t>
      </w:r>
      <w:hyperlink r:id="rId8" w:history="1">
        <w:r w:rsidR="009D1427" w:rsidRPr="00A52B91">
          <w:rPr>
            <w:rStyle w:val="af5"/>
            <w:sz w:val="24"/>
            <w:szCs w:val="24"/>
            <w:lang w:val="en-US"/>
          </w:rPr>
          <w:t>t</w:t>
        </w:r>
        <w:r w:rsidR="009D1427" w:rsidRPr="00A52B91">
          <w:rPr>
            <w:rStyle w:val="af5"/>
            <w:sz w:val="24"/>
            <w:szCs w:val="24"/>
          </w:rPr>
          <w:t>.</w:t>
        </w:r>
        <w:r w:rsidR="009D1427" w:rsidRPr="00A52B91">
          <w:rPr>
            <w:rStyle w:val="af5"/>
            <w:sz w:val="24"/>
            <w:szCs w:val="24"/>
            <w:lang w:val="en-US"/>
          </w:rPr>
          <w:t>voronkova</w:t>
        </w:r>
        <w:r w:rsidR="009D1427" w:rsidRPr="00A52B91">
          <w:rPr>
            <w:rStyle w:val="af5"/>
            <w:sz w:val="24"/>
            <w:szCs w:val="24"/>
          </w:rPr>
          <w:t>.82@</w:t>
        </w:r>
        <w:r w:rsidR="009D1427" w:rsidRPr="00A52B91">
          <w:rPr>
            <w:rStyle w:val="af5"/>
            <w:sz w:val="24"/>
            <w:szCs w:val="24"/>
            <w:lang w:val="en-US"/>
          </w:rPr>
          <w:t>mail</w:t>
        </w:r>
        <w:r w:rsidR="009D1427" w:rsidRPr="00A52B91">
          <w:rPr>
            <w:rStyle w:val="af5"/>
            <w:sz w:val="24"/>
            <w:szCs w:val="24"/>
          </w:rPr>
          <w:t>.</w:t>
        </w:r>
        <w:proofErr w:type="spellStart"/>
        <w:r w:rsidR="009D1427" w:rsidRPr="00A52B91">
          <w:rPr>
            <w:rStyle w:val="af5"/>
            <w:sz w:val="24"/>
            <w:szCs w:val="24"/>
            <w:lang w:val="en-US"/>
          </w:rPr>
          <w:t>ru</w:t>
        </w:r>
        <w:proofErr w:type="spellEnd"/>
      </w:hyperlink>
    </w:p>
    <w:p w:rsidR="00A52B91" w:rsidRPr="00A52B91" w:rsidRDefault="00A52B91" w:rsidP="00A52B91">
      <w:pPr>
        <w:spacing w:line="360" w:lineRule="auto"/>
        <w:ind w:left="4253"/>
        <w:jc w:val="right"/>
        <w:rPr>
          <w:sz w:val="24"/>
          <w:szCs w:val="24"/>
        </w:rPr>
      </w:pPr>
    </w:p>
    <w:p w:rsidR="007339BB" w:rsidRPr="00A52B91" w:rsidRDefault="007339BB" w:rsidP="00A52B91">
      <w:pPr>
        <w:spacing w:line="360" w:lineRule="auto"/>
        <w:jc w:val="both"/>
        <w:rPr>
          <w:sz w:val="24"/>
          <w:szCs w:val="24"/>
        </w:rPr>
      </w:pPr>
      <w:r w:rsidRPr="00A52B91">
        <w:rPr>
          <w:b/>
          <w:sz w:val="24"/>
          <w:szCs w:val="24"/>
        </w:rPr>
        <w:t xml:space="preserve">Актуальность исследования. </w:t>
      </w:r>
      <w:r w:rsidR="00D56DEF" w:rsidRPr="00A52B91">
        <w:rPr>
          <w:sz w:val="24"/>
          <w:szCs w:val="24"/>
        </w:rPr>
        <w:t xml:space="preserve">В </w:t>
      </w:r>
      <w:r w:rsidRPr="00A52B91">
        <w:rPr>
          <w:sz w:val="24"/>
          <w:szCs w:val="24"/>
        </w:rPr>
        <w:t xml:space="preserve">структуре всей психической патологии пограничные психические расстройства составляют около 80%, а диапазон их распространенности в общем населении чрезвычайно высок – от 17 до 210 на 1000 населения. Заболевания невротического круга, как правило, поражают лиц трудоспособного возраста и зачастую оказываются причинами значительного снижения качества жизни больных, а в ряде случаев </w:t>
      </w:r>
      <w:r w:rsidRPr="00A52B91">
        <w:rPr>
          <w:rFonts w:ascii="Cambria Math" w:hAnsi="Cambria Math" w:cs="Cambria Math"/>
          <w:sz w:val="24"/>
          <w:szCs w:val="24"/>
        </w:rPr>
        <w:t>‐</w:t>
      </w:r>
      <w:r w:rsidRPr="00A52B91">
        <w:rPr>
          <w:sz w:val="24"/>
          <w:szCs w:val="24"/>
        </w:rPr>
        <w:t xml:space="preserve"> длительной и рецидивирующей нетрудоспособности. В этой связи возникает необходимость комплексного подхода раннего выявления состояний психоэмоционального напряжения, которые предшествуют пограничным психическим расстройствам. Особую роль в данном аспекте лечебно</w:t>
      </w:r>
      <w:r w:rsidRPr="00A52B91">
        <w:rPr>
          <w:rFonts w:ascii="Cambria Math" w:hAnsi="Cambria Math" w:cs="Cambria Math"/>
          <w:sz w:val="24"/>
          <w:szCs w:val="24"/>
        </w:rPr>
        <w:t>‐</w:t>
      </w:r>
      <w:r w:rsidRPr="00A52B91">
        <w:rPr>
          <w:sz w:val="24"/>
          <w:szCs w:val="24"/>
        </w:rPr>
        <w:t>профилактической работы играют медицинские сестры разных специальностей, работающие как в стационарных, так и в амбулаторных звеньях, оказывающие первичную, многопрофильную и специализированную помощь населению.</w:t>
      </w:r>
    </w:p>
    <w:p w:rsidR="007339BB" w:rsidRPr="00A52B91" w:rsidRDefault="007339BB" w:rsidP="00A52B91">
      <w:pPr>
        <w:spacing w:line="360" w:lineRule="auto"/>
        <w:jc w:val="both"/>
        <w:rPr>
          <w:sz w:val="24"/>
          <w:szCs w:val="24"/>
        </w:rPr>
      </w:pPr>
      <w:r w:rsidRPr="00A52B91">
        <w:rPr>
          <w:b/>
          <w:sz w:val="24"/>
          <w:szCs w:val="24"/>
        </w:rPr>
        <w:t xml:space="preserve">Новизна исследования </w:t>
      </w:r>
      <w:r w:rsidRPr="00A52B91">
        <w:rPr>
          <w:sz w:val="24"/>
          <w:szCs w:val="24"/>
        </w:rPr>
        <w:t>заключается в том,</w:t>
      </w:r>
      <w:r w:rsidRPr="00A52B91">
        <w:rPr>
          <w:b/>
          <w:sz w:val="24"/>
          <w:szCs w:val="24"/>
        </w:rPr>
        <w:t xml:space="preserve"> </w:t>
      </w:r>
      <w:r w:rsidRPr="00A52B91">
        <w:rPr>
          <w:sz w:val="24"/>
          <w:szCs w:val="24"/>
        </w:rPr>
        <w:t>что впервые были разработан</w:t>
      </w:r>
      <w:r w:rsidRPr="00A52B91">
        <w:rPr>
          <w:b/>
          <w:sz w:val="24"/>
          <w:szCs w:val="24"/>
        </w:rPr>
        <w:t xml:space="preserve"> </w:t>
      </w:r>
      <w:r w:rsidRPr="00A52B91">
        <w:rPr>
          <w:sz w:val="24"/>
          <w:szCs w:val="24"/>
        </w:rPr>
        <w:t>комплексный подход к профилактике эмоциональных нарушений у лиц трудоспособного возраста.</w:t>
      </w:r>
    </w:p>
    <w:p w:rsidR="007339BB" w:rsidRPr="00A52B91" w:rsidRDefault="007339BB" w:rsidP="00A52B91">
      <w:pPr>
        <w:spacing w:line="360" w:lineRule="auto"/>
        <w:jc w:val="both"/>
        <w:rPr>
          <w:sz w:val="24"/>
          <w:szCs w:val="24"/>
        </w:rPr>
      </w:pPr>
      <w:r w:rsidRPr="00A52B91">
        <w:rPr>
          <w:b/>
          <w:sz w:val="24"/>
          <w:szCs w:val="24"/>
        </w:rPr>
        <w:t xml:space="preserve">Цель исследования: </w:t>
      </w:r>
      <w:r w:rsidRPr="00A52B91">
        <w:rPr>
          <w:sz w:val="24"/>
          <w:szCs w:val="24"/>
        </w:rPr>
        <w:t>разработать комплексный подход,</w:t>
      </w:r>
      <w:r w:rsidRPr="00A52B91">
        <w:rPr>
          <w:b/>
          <w:sz w:val="24"/>
          <w:szCs w:val="24"/>
        </w:rPr>
        <w:t xml:space="preserve"> </w:t>
      </w:r>
      <w:r w:rsidRPr="00A52B91">
        <w:rPr>
          <w:sz w:val="24"/>
          <w:szCs w:val="24"/>
        </w:rPr>
        <w:t>направленный на</w:t>
      </w:r>
      <w:r w:rsidRPr="00A52B91">
        <w:rPr>
          <w:b/>
          <w:sz w:val="24"/>
          <w:szCs w:val="24"/>
        </w:rPr>
        <w:t xml:space="preserve"> </w:t>
      </w:r>
      <w:r w:rsidRPr="00A52B91">
        <w:rPr>
          <w:sz w:val="24"/>
          <w:szCs w:val="24"/>
        </w:rPr>
        <w:t>профилактику эмоциональных нарушений у лиц трудоспособного возраста.</w:t>
      </w:r>
    </w:p>
    <w:p w:rsidR="007339BB" w:rsidRPr="00A52B91" w:rsidRDefault="007339BB" w:rsidP="00A52B91">
      <w:pPr>
        <w:spacing w:line="360" w:lineRule="auto"/>
        <w:jc w:val="both"/>
        <w:rPr>
          <w:sz w:val="24"/>
          <w:szCs w:val="24"/>
        </w:rPr>
      </w:pPr>
      <w:r w:rsidRPr="00A52B91">
        <w:rPr>
          <w:b/>
          <w:sz w:val="24"/>
          <w:szCs w:val="24"/>
        </w:rPr>
        <w:t>Основные задачи участка медицинских сестер в решении данной проблемы могут быть обозначены следующим образом</w:t>
      </w:r>
      <w:r w:rsidRPr="00A52B91">
        <w:rPr>
          <w:sz w:val="24"/>
          <w:szCs w:val="24"/>
        </w:rPr>
        <w:t>:</w:t>
      </w:r>
    </w:p>
    <w:p w:rsidR="007339BB" w:rsidRPr="00A52B91" w:rsidRDefault="007339BB" w:rsidP="00A52B91">
      <w:pPr>
        <w:widowControl/>
        <w:numPr>
          <w:ilvl w:val="0"/>
          <w:numId w:val="1"/>
        </w:numPr>
        <w:overflowPunct/>
        <w:autoSpaceDE/>
        <w:autoSpaceDN/>
        <w:adjustRightInd/>
        <w:spacing w:line="360" w:lineRule="auto"/>
        <w:ind w:left="360" w:hanging="359"/>
        <w:jc w:val="both"/>
        <w:textAlignment w:val="auto"/>
        <w:rPr>
          <w:sz w:val="24"/>
          <w:szCs w:val="24"/>
        </w:rPr>
      </w:pPr>
      <w:r w:rsidRPr="00A52B91">
        <w:rPr>
          <w:sz w:val="24"/>
          <w:szCs w:val="24"/>
        </w:rPr>
        <w:t>Обучение медицинских сестер сестринской диагностике признаков пограничных расстройств, в частности склонности к тревожным реакциям с оценкой анамнеза, психического статуса с использованием шкал тревог</w:t>
      </w:r>
      <w:r w:rsidR="00054242" w:rsidRPr="00A52B91">
        <w:rPr>
          <w:sz w:val="24"/>
          <w:szCs w:val="24"/>
        </w:rPr>
        <w:t>и и депрессии Гамильтона и HADS.</w:t>
      </w:r>
    </w:p>
    <w:p w:rsidR="007339BB" w:rsidRPr="00A52B91" w:rsidRDefault="007339BB" w:rsidP="00A52B91">
      <w:pPr>
        <w:widowControl/>
        <w:numPr>
          <w:ilvl w:val="0"/>
          <w:numId w:val="1"/>
        </w:numPr>
        <w:overflowPunct/>
        <w:autoSpaceDE/>
        <w:autoSpaceDN/>
        <w:adjustRightInd/>
        <w:spacing w:line="360" w:lineRule="auto"/>
        <w:ind w:left="360" w:hanging="359"/>
        <w:jc w:val="both"/>
        <w:textAlignment w:val="auto"/>
        <w:rPr>
          <w:sz w:val="24"/>
          <w:szCs w:val="24"/>
        </w:rPr>
      </w:pPr>
      <w:r w:rsidRPr="00A52B91">
        <w:rPr>
          <w:sz w:val="24"/>
          <w:szCs w:val="24"/>
        </w:rPr>
        <w:t>Формирование у медицинской сестры навыков по доврачебной коррекции проблемного реагирования на психосоциальные обстоятельства.</w:t>
      </w:r>
    </w:p>
    <w:p w:rsidR="007339BB" w:rsidRPr="00A52B91" w:rsidRDefault="007339BB" w:rsidP="00A52B91">
      <w:pPr>
        <w:widowControl/>
        <w:numPr>
          <w:ilvl w:val="0"/>
          <w:numId w:val="1"/>
        </w:numPr>
        <w:overflowPunct/>
        <w:autoSpaceDE/>
        <w:autoSpaceDN/>
        <w:adjustRightInd/>
        <w:spacing w:line="360" w:lineRule="auto"/>
        <w:ind w:left="360" w:hanging="359"/>
        <w:jc w:val="both"/>
        <w:textAlignment w:val="auto"/>
        <w:rPr>
          <w:sz w:val="24"/>
          <w:szCs w:val="24"/>
        </w:rPr>
      </w:pPr>
      <w:r w:rsidRPr="00A52B91">
        <w:rPr>
          <w:sz w:val="24"/>
          <w:szCs w:val="24"/>
        </w:rPr>
        <w:t>Обучение медицинских сестер навыкам сам</w:t>
      </w:r>
      <w:proofErr w:type="gramStart"/>
      <w:r w:rsidRPr="00A52B91">
        <w:rPr>
          <w:sz w:val="24"/>
          <w:szCs w:val="24"/>
        </w:rPr>
        <w:t>о</w:t>
      </w:r>
      <w:r w:rsidR="00A32B4E" w:rsidRPr="00A32B4E">
        <w:rPr>
          <w:sz w:val="24"/>
          <w:szCs w:val="24"/>
        </w:rPr>
        <w:t>-</w:t>
      </w:r>
      <w:proofErr w:type="gramEnd"/>
      <w:r w:rsidRPr="00A52B91">
        <w:rPr>
          <w:sz w:val="24"/>
          <w:szCs w:val="24"/>
        </w:rPr>
        <w:t xml:space="preserve"> и </w:t>
      </w:r>
      <w:proofErr w:type="spellStart"/>
      <w:r w:rsidRPr="00A52B91">
        <w:rPr>
          <w:sz w:val="24"/>
          <w:szCs w:val="24"/>
        </w:rPr>
        <w:t>взаимодиагностики</w:t>
      </w:r>
      <w:proofErr w:type="spellEnd"/>
      <w:r w:rsidRPr="00A52B91">
        <w:rPr>
          <w:sz w:val="24"/>
          <w:szCs w:val="24"/>
        </w:rPr>
        <w:t xml:space="preserve"> первых признаков социально стрессовых расстройств.</w:t>
      </w:r>
    </w:p>
    <w:p w:rsidR="007339BB" w:rsidRPr="00A52B91" w:rsidRDefault="007339BB" w:rsidP="00A52B91">
      <w:pPr>
        <w:widowControl/>
        <w:numPr>
          <w:ilvl w:val="0"/>
          <w:numId w:val="1"/>
        </w:numPr>
        <w:overflowPunct/>
        <w:autoSpaceDE/>
        <w:autoSpaceDN/>
        <w:adjustRightInd/>
        <w:spacing w:line="360" w:lineRule="auto"/>
        <w:ind w:left="360" w:right="20" w:hanging="359"/>
        <w:jc w:val="both"/>
        <w:textAlignment w:val="auto"/>
        <w:rPr>
          <w:sz w:val="24"/>
          <w:szCs w:val="24"/>
        </w:rPr>
      </w:pPr>
      <w:r w:rsidRPr="00A52B91">
        <w:rPr>
          <w:sz w:val="24"/>
          <w:szCs w:val="24"/>
        </w:rPr>
        <w:t>Профилактика пограничных эмоциональных нарушений в сестринских коллективах за счет выстраивания доброжелательной, комфортной профессиональной среды; разрешение на ранних стадиях производственных сложностей и конфликтов.</w:t>
      </w:r>
    </w:p>
    <w:p w:rsidR="007339BB" w:rsidRPr="00A52B91" w:rsidRDefault="007339BB" w:rsidP="00A52B91">
      <w:pPr>
        <w:widowControl/>
        <w:numPr>
          <w:ilvl w:val="0"/>
          <w:numId w:val="1"/>
        </w:numPr>
        <w:overflowPunct/>
        <w:autoSpaceDE/>
        <w:autoSpaceDN/>
        <w:adjustRightInd/>
        <w:spacing w:line="360" w:lineRule="auto"/>
        <w:ind w:left="360" w:right="20" w:hanging="359"/>
        <w:jc w:val="both"/>
        <w:textAlignment w:val="auto"/>
        <w:rPr>
          <w:sz w:val="24"/>
          <w:szCs w:val="24"/>
        </w:rPr>
      </w:pPr>
      <w:r w:rsidRPr="00A52B91">
        <w:rPr>
          <w:sz w:val="24"/>
          <w:szCs w:val="24"/>
        </w:rPr>
        <w:lastRenderedPageBreak/>
        <w:t>Участие медицинских сестер в лечебно</w:t>
      </w:r>
      <w:r w:rsidRPr="00A52B91">
        <w:rPr>
          <w:rFonts w:ascii="Cambria Math" w:hAnsi="Cambria Math" w:cs="Cambria Math"/>
          <w:sz w:val="24"/>
          <w:szCs w:val="24"/>
        </w:rPr>
        <w:t>‐</w:t>
      </w:r>
      <w:r w:rsidRPr="00A52B91">
        <w:rPr>
          <w:sz w:val="24"/>
          <w:szCs w:val="24"/>
        </w:rPr>
        <w:t xml:space="preserve">реабилитационных мероприятиях у пациентов с пограничными расстройствами, а также у лиц соматоневрологическими заболеваниями и </w:t>
      </w:r>
      <w:proofErr w:type="spellStart"/>
      <w:r w:rsidRPr="00A52B91">
        <w:rPr>
          <w:sz w:val="24"/>
          <w:szCs w:val="24"/>
        </w:rPr>
        <w:t>коморбидными</w:t>
      </w:r>
      <w:proofErr w:type="spellEnd"/>
      <w:r w:rsidRPr="00A52B91">
        <w:rPr>
          <w:sz w:val="24"/>
          <w:szCs w:val="24"/>
        </w:rPr>
        <w:t xml:space="preserve"> тревожно</w:t>
      </w:r>
      <w:r w:rsidRPr="00A52B91">
        <w:rPr>
          <w:rFonts w:ascii="Cambria Math" w:hAnsi="Cambria Math" w:cs="Cambria Math"/>
          <w:sz w:val="24"/>
          <w:szCs w:val="24"/>
        </w:rPr>
        <w:t>‐</w:t>
      </w:r>
      <w:r w:rsidRPr="00A52B91">
        <w:rPr>
          <w:sz w:val="24"/>
          <w:szCs w:val="24"/>
        </w:rPr>
        <w:t>депрессивными нарушениями.</w:t>
      </w:r>
    </w:p>
    <w:p w:rsidR="007339BB" w:rsidRPr="00A52B91" w:rsidRDefault="007339BB" w:rsidP="00A52B91">
      <w:pPr>
        <w:widowControl/>
        <w:numPr>
          <w:ilvl w:val="0"/>
          <w:numId w:val="1"/>
        </w:numPr>
        <w:overflowPunct/>
        <w:autoSpaceDE/>
        <w:autoSpaceDN/>
        <w:adjustRightInd/>
        <w:spacing w:line="360" w:lineRule="auto"/>
        <w:ind w:left="360" w:right="20" w:hanging="359"/>
        <w:jc w:val="both"/>
        <w:textAlignment w:val="auto"/>
        <w:rPr>
          <w:sz w:val="24"/>
          <w:szCs w:val="24"/>
        </w:rPr>
      </w:pPr>
      <w:r w:rsidRPr="00A52B91">
        <w:rPr>
          <w:sz w:val="24"/>
          <w:szCs w:val="24"/>
        </w:rPr>
        <w:t>Оценить эффективность комплексного подхода к профилактике эмоциональных нарушений у лиц трудоспособного возраста.</w:t>
      </w:r>
    </w:p>
    <w:p w:rsidR="007339BB" w:rsidRPr="00A52B91" w:rsidRDefault="007339BB" w:rsidP="00A52B91">
      <w:pPr>
        <w:spacing w:line="360" w:lineRule="auto"/>
        <w:ind w:right="20"/>
        <w:jc w:val="both"/>
        <w:rPr>
          <w:sz w:val="24"/>
          <w:szCs w:val="24"/>
        </w:rPr>
      </w:pPr>
      <w:r w:rsidRPr="00A52B91">
        <w:rPr>
          <w:b/>
          <w:sz w:val="24"/>
          <w:szCs w:val="24"/>
        </w:rPr>
        <w:t>Критерии включения</w:t>
      </w:r>
      <w:r w:rsidRPr="00A52B91">
        <w:rPr>
          <w:sz w:val="24"/>
          <w:szCs w:val="24"/>
        </w:rPr>
        <w:t>:</w:t>
      </w:r>
      <w:r w:rsidRPr="00A52B91">
        <w:rPr>
          <w:b/>
          <w:sz w:val="24"/>
          <w:szCs w:val="24"/>
        </w:rPr>
        <w:t xml:space="preserve"> </w:t>
      </w:r>
      <w:r w:rsidRPr="00A52B91">
        <w:rPr>
          <w:sz w:val="24"/>
          <w:szCs w:val="24"/>
        </w:rPr>
        <w:t>лица трудоспособного возраста,</w:t>
      </w:r>
      <w:r w:rsidRPr="00A52B91">
        <w:rPr>
          <w:b/>
          <w:sz w:val="24"/>
          <w:szCs w:val="24"/>
        </w:rPr>
        <w:t xml:space="preserve"> </w:t>
      </w:r>
      <w:r w:rsidRPr="00A52B91">
        <w:rPr>
          <w:sz w:val="24"/>
          <w:szCs w:val="24"/>
        </w:rPr>
        <w:t>страдающие различными формами НППР (шифры F4, частично F3 и F0 по МКБ</w:t>
      </w:r>
      <w:r w:rsidRPr="00A52B91">
        <w:rPr>
          <w:rFonts w:ascii="Cambria Math" w:hAnsi="Cambria Math" w:cs="Cambria Math"/>
          <w:sz w:val="24"/>
          <w:szCs w:val="24"/>
        </w:rPr>
        <w:t>‐</w:t>
      </w:r>
      <w:r w:rsidRPr="00A52B91">
        <w:rPr>
          <w:sz w:val="24"/>
          <w:szCs w:val="24"/>
        </w:rPr>
        <w:t>10).</w:t>
      </w:r>
    </w:p>
    <w:p w:rsidR="007339BB" w:rsidRPr="00A52B91" w:rsidRDefault="007339BB" w:rsidP="00A52B91">
      <w:pPr>
        <w:spacing w:line="360" w:lineRule="auto"/>
        <w:ind w:right="20"/>
        <w:jc w:val="both"/>
        <w:rPr>
          <w:sz w:val="24"/>
          <w:szCs w:val="24"/>
        </w:rPr>
      </w:pPr>
      <w:r w:rsidRPr="00A52B91">
        <w:rPr>
          <w:b/>
          <w:sz w:val="24"/>
          <w:szCs w:val="24"/>
        </w:rPr>
        <w:t>Критерии исключения</w:t>
      </w:r>
      <w:r w:rsidRPr="00A52B91">
        <w:rPr>
          <w:sz w:val="24"/>
          <w:szCs w:val="24"/>
        </w:rPr>
        <w:t>:</w:t>
      </w:r>
      <w:r w:rsidRPr="00A52B91">
        <w:rPr>
          <w:b/>
          <w:sz w:val="24"/>
          <w:szCs w:val="24"/>
        </w:rPr>
        <w:t xml:space="preserve"> </w:t>
      </w:r>
      <w:r w:rsidRPr="00A52B91">
        <w:rPr>
          <w:sz w:val="24"/>
          <w:szCs w:val="24"/>
        </w:rPr>
        <w:t>лиц</w:t>
      </w:r>
      <w:r w:rsidR="00A32B4E">
        <w:rPr>
          <w:sz w:val="24"/>
          <w:szCs w:val="24"/>
        </w:rPr>
        <w:t>а,</w:t>
      </w:r>
      <w:r w:rsidRPr="00A52B91">
        <w:rPr>
          <w:sz w:val="24"/>
          <w:szCs w:val="24"/>
        </w:rPr>
        <w:t xml:space="preserve"> не входящие в рубрики</w:t>
      </w:r>
      <w:r w:rsidRPr="00A52B91">
        <w:rPr>
          <w:b/>
          <w:sz w:val="24"/>
          <w:szCs w:val="24"/>
        </w:rPr>
        <w:t xml:space="preserve"> </w:t>
      </w:r>
      <w:r w:rsidRPr="00A52B91">
        <w:rPr>
          <w:sz w:val="24"/>
          <w:szCs w:val="24"/>
        </w:rPr>
        <w:t>F4,</w:t>
      </w:r>
      <w:r w:rsidRPr="00A52B91">
        <w:rPr>
          <w:b/>
          <w:sz w:val="24"/>
          <w:szCs w:val="24"/>
        </w:rPr>
        <w:t xml:space="preserve"> </w:t>
      </w:r>
      <w:r w:rsidRPr="00A52B91">
        <w:rPr>
          <w:sz w:val="24"/>
          <w:szCs w:val="24"/>
        </w:rPr>
        <w:t>частично</w:t>
      </w:r>
      <w:r w:rsidRPr="00A52B91">
        <w:rPr>
          <w:b/>
          <w:sz w:val="24"/>
          <w:szCs w:val="24"/>
        </w:rPr>
        <w:t xml:space="preserve"> </w:t>
      </w:r>
      <w:r w:rsidRPr="00A52B91">
        <w:rPr>
          <w:sz w:val="24"/>
          <w:szCs w:val="24"/>
        </w:rPr>
        <w:t>F3</w:t>
      </w:r>
      <w:r w:rsidRPr="00A52B91">
        <w:rPr>
          <w:b/>
          <w:sz w:val="24"/>
          <w:szCs w:val="24"/>
        </w:rPr>
        <w:t xml:space="preserve"> </w:t>
      </w:r>
      <w:r w:rsidRPr="00A52B91">
        <w:rPr>
          <w:sz w:val="24"/>
          <w:szCs w:val="24"/>
        </w:rPr>
        <w:t>и</w:t>
      </w:r>
      <w:r w:rsidRPr="00A52B91">
        <w:rPr>
          <w:b/>
          <w:sz w:val="24"/>
          <w:szCs w:val="24"/>
        </w:rPr>
        <w:t xml:space="preserve"> </w:t>
      </w:r>
      <w:r w:rsidRPr="00A52B91">
        <w:rPr>
          <w:sz w:val="24"/>
          <w:szCs w:val="24"/>
        </w:rPr>
        <w:t>F0</w:t>
      </w:r>
      <w:r w:rsidRPr="00A52B91">
        <w:rPr>
          <w:b/>
          <w:sz w:val="24"/>
          <w:szCs w:val="24"/>
        </w:rPr>
        <w:t xml:space="preserve"> </w:t>
      </w:r>
      <w:r w:rsidRPr="00A52B91">
        <w:rPr>
          <w:sz w:val="24"/>
          <w:szCs w:val="24"/>
        </w:rPr>
        <w:t>по</w:t>
      </w:r>
      <w:r w:rsidRPr="00A52B91">
        <w:rPr>
          <w:b/>
          <w:sz w:val="24"/>
          <w:szCs w:val="24"/>
        </w:rPr>
        <w:t xml:space="preserve"> </w:t>
      </w:r>
      <w:r w:rsidRPr="00A52B91">
        <w:rPr>
          <w:sz w:val="24"/>
          <w:szCs w:val="24"/>
        </w:rPr>
        <w:t>МКБ</w:t>
      </w:r>
      <w:r w:rsidRPr="00A52B91">
        <w:rPr>
          <w:rFonts w:ascii="Cambria Math" w:hAnsi="Cambria Math" w:cs="Cambria Math"/>
          <w:sz w:val="24"/>
          <w:szCs w:val="24"/>
        </w:rPr>
        <w:t>‐</w:t>
      </w:r>
      <w:r w:rsidRPr="00A52B91">
        <w:rPr>
          <w:sz w:val="24"/>
          <w:szCs w:val="24"/>
        </w:rPr>
        <w:t>10, не имеющие работы</w:t>
      </w:r>
      <w:r w:rsidR="00A32B4E">
        <w:rPr>
          <w:sz w:val="24"/>
          <w:szCs w:val="24"/>
        </w:rPr>
        <w:t xml:space="preserve"> или находящие на пенсии, а так</w:t>
      </w:r>
      <w:r w:rsidRPr="00A52B91">
        <w:rPr>
          <w:sz w:val="24"/>
          <w:szCs w:val="24"/>
        </w:rPr>
        <w:t>же пациенты</w:t>
      </w:r>
      <w:r w:rsidR="00A32B4E">
        <w:rPr>
          <w:sz w:val="24"/>
          <w:szCs w:val="24"/>
        </w:rPr>
        <w:t>,</w:t>
      </w:r>
      <w:r w:rsidRPr="00A52B91">
        <w:rPr>
          <w:sz w:val="24"/>
          <w:szCs w:val="24"/>
        </w:rPr>
        <w:t xml:space="preserve"> не желающие принимать участие в исследовании.</w:t>
      </w:r>
    </w:p>
    <w:p w:rsidR="007339BB" w:rsidRPr="00A52B91" w:rsidRDefault="007339BB" w:rsidP="00A52B91">
      <w:pPr>
        <w:spacing w:line="360" w:lineRule="auto"/>
        <w:ind w:right="-43"/>
        <w:rPr>
          <w:b/>
          <w:sz w:val="24"/>
          <w:szCs w:val="24"/>
        </w:rPr>
      </w:pPr>
      <w:r w:rsidRPr="00A52B91">
        <w:rPr>
          <w:b/>
          <w:sz w:val="24"/>
          <w:szCs w:val="24"/>
        </w:rPr>
        <w:t xml:space="preserve">Размер выборки </w:t>
      </w:r>
      <w:r w:rsidRPr="00A52B91">
        <w:rPr>
          <w:sz w:val="24"/>
          <w:szCs w:val="24"/>
        </w:rPr>
        <w:t>– 80</w:t>
      </w:r>
      <w:r w:rsidRPr="00A52B91">
        <w:rPr>
          <w:b/>
          <w:sz w:val="24"/>
          <w:szCs w:val="24"/>
        </w:rPr>
        <w:t xml:space="preserve"> </w:t>
      </w:r>
      <w:r w:rsidRPr="00A52B91">
        <w:rPr>
          <w:sz w:val="24"/>
          <w:szCs w:val="24"/>
        </w:rPr>
        <w:t>пациентов.</w:t>
      </w:r>
      <w:r w:rsidRPr="00A52B91">
        <w:rPr>
          <w:b/>
          <w:sz w:val="24"/>
          <w:szCs w:val="24"/>
        </w:rPr>
        <w:t xml:space="preserve"> </w:t>
      </w:r>
    </w:p>
    <w:p w:rsidR="007339BB" w:rsidRPr="00A52B91" w:rsidRDefault="007339BB" w:rsidP="00A52B91">
      <w:pPr>
        <w:spacing w:line="360" w:lineRule="auto"/>
        <w:ind w:right="5320"/>
        <w:rPr>
          <w:sz w:val="24"/>
          <w:szCs w:val="24"/>
        </w:rPr>
      </w:pPr>
      <w:r w:rsidRPr="00A52B91">
        <w:rPr>
          <w:b/>
          <w:sz w:val="24"/>
          <w:szCs w:val="24"/>
        </w:rPr>
        <w:t>Методы исследования</w:t>
      </w:r>
      <w:r w:rsidRPr="00A52B91">
        <w:rPr>
          <w:sz w:val="24"/>
          <w:szCs w:val="24"/>
        </w:rPr>
        <w:t>:</w:t>
      </w:r>
    </w:p>
    <w:p w:rsidR="007339BB" w:rsidRPr="00A52B91" w:rsidRDefault="007339BB" w:rsidP="00A32B4E">
      <w:pPr>
        <w:numPr>
          <w:ilvl w:val="0"/>
          <w:numId w:val="113"/>
        </w:numPr>
        <w:spacing w:line="360" w:lineRule="auto"/>
        <w:jc w:val="both"/>
        <w:rPr>
          <w:sz w:val="24"/>
          <w:szCs w:val="24"/>
        </w:rPr>
      </w:pPr>
      <w:r w:rsidRPr="00A52B91">
        <w:rPr>
          <w:sz w:val="24"/>
          <w:szCs w:val="24"/>
        </w:rPr>
        <w:t>анализ статистических данных;</w:t>
      </w:r>
    </w:p>
    <w:p w:rsidR="007339BB" w:rsidRPr="00A52B91" w:rsidRDefault="007339BB" w:rsidP="00A32B4E">
      <w:pPr>
        <w:numPr>
          <w:ilvl w:val="0"/>
          <w:numId w:val="113"/>
        </w:numPr>
        <w:spacing w:line="360" w:lineRule="auto"/>
        <w:jc w:val="both"/>
        <w:rPr>
          <w:sz w:val="24"/>
          <w:szCs w:val="24"/>
        </w:rPr>
      </w:pPr>
      <w:r w:rsidRPr="00A52B91">
        <w:rPr>
          <w:sz w:val="24"/>
          <w:szCs w:val="24"/>
        </w:rPr>
        <w:t>наблюдение (лист сестринского наблюдения);</w:t>
      </w:r>
    </w:p>
    <w:p w:rsidR="007339BB" w:rsidRPr="00A52B91" w:rsidRDefault="007339BB" w:rsidP="00A32B4E">
      <w:pPr>
        <w:numPr>
          <w:ilvl w:val="0"/>
          <w:numId w:val="113"/>
        </w:numPr>
        <w:spacing w:line="360" w:lineRule="auto"/>
        <w:jc w:val="both"/>
        <w:rPr>
          <w:sz w:val="24"/>
          <w:szCs w:val="24"/>
        </w:rPr>
      </w:pPr>
      <w:r w:rsidRPr="00A52B91">
        <w:rPr>
          <w:sz w:val="24"/>
          <w:szCs w:val="24"/>
        </w:rPr>
        <w:t>анкетирование (шкала тревоги и депрессии Гамильтона и HADS).</w:t>
      </w:r>
    </w:p>
    <w:p w:rsidR="007339BB" w:rsidRPr="00A52B91" w:rsidRDefault="007339BB" w:rsidP="00A52B91">
      <w:pPr>
        <w:spacing w:line="360" w:lineRule="auto"/>
        <w:jc w:val="both"/>
        <w:rPr>
          <w:sz w:val="24"/>
          <w:szCs w:val="24"/>
        </w:rPr>
      </w:pPr>
      <w:r w:rsidRPr="00A52B91">
        <w:rPr>
          <w:sz w:val="24"/>
          <w:szCs w:val="24"/>
        </w:rPr>
        <w:t>Обработка полученных данных проводилась в программе «Статистика 6.0» и «</w:t>
      </w:r>
      <w:proofErr w:type="spellStart"/>
      <w:r w:rsidRPr="00A52B91">
        <w:rPr>
          <w:sz w:val="24"/>
          <w:szCs w:val="24"/>
        </w:rPr>
        <w:t>Excel</w:t>
      </w:r>
      <w:proofErr w:type="spellEnd"/>
      <w:r w:rsidRPr="00A52B91">
        <w:rPr>
          <w:sz w:val="24"/>
          <w:szCs w:val="24"/>
        </w:rPr>
        <w:t xml:space="preserve"> – 2007».</w:t>
      </w:r>
    </w:p>
    <w:p w:rsidR="007339BB" w:rsidRPr="00A52B91" w:rsidRDefault="007339BB" w:rsidP="00A52B91">
      <w:pPr>
        <w:spacing w:line="360" w:lineRule="auto"/>
        <w:jc w:val="both"/>
        <w:rPr>
          <w:sz w:val="24"/>
          <w:szCs w:val="24"/>
        </w:rPr>
      </w:pPr>
      <w:r w:rsidRPr="00A52B91">
        <w:rPr>
          <w:b/>
          <w:sz w:val="24"/>
          <w:szCs w:val="24"/>
        </w:rPr>
        <w:t>Ход исследования.</w:t>
      </w:r>
      <w:r w:rsidRPr="00A52B91">
        <w:rPr>
          <w:sz w:val="24"/>
          <w:szCs w:val="24"/>
        </w:rPr>
        <w:t xml:space="preserve"> Исследование проводилось на базе </w:t>
      </w:r>
      <w:r w:rsidR="00A32B4E">
        <w:rPr>
          <w:sz w:val="24"/>
          <w:szCs w:val="24"/>
        </w:rPr>
        <w:t>клинической психиатрической больницы</w:t>
      </w:r>
      <w:r w:rsidRPr="00A52B91">
        <w:rPr>
          <w:sz w:val="24"/>
          <w:szCs w:val="24"/>
        </w:rPr>
        <w:t xml:space="preserve"> им.</w:t>
      </w:r>
      <w:r w:rsidRPr="00A52B91">
        <w:rPr>
          <w:b/>
          <w:sz w:val="24"/>
          <w:szCs w:val="24"/>
        </w:rPr>
        <w:t xml:space="preserve"> </w:t>
      </w:r>
      <w:r w:rsidRPr="00A52B91">
        <w:rPr>
          <w:sz w:val="24"/>
          <w:szCs w:val="24"/>
        </w:rPr>
        <w:t>Н.Н. Солодникова</w:t>
      </w:r>
      <w:r w:rsidR="00A32B4E">
        <w:rPr>
          <w:sz w:val="24"/>
          <w:szCs w:val="24"/>
        </w:rPr>
        <w:t xml:space="preserve"> (далее – КПБ им. Н. Н. Солодникова)</w:t>
      </w:r>
      <w:r w:rsidRPr="00A52B91">
        <w:rPr>
          <w:sz w:val="24"/>
          <w:szCs w:val="24"/>
        </w:rPr>
        <w:t xml:space="preserve"> в психотерапевтическом амбулаторном отделении с февраля 201</w:t>
      </w:r>
      <w:r w:rsidR="00B011D6" w:rsidRPr="00A52B91">
        <w:rPr>
          <w:sz w:val="24"/>
          <w:szCs w:val="24"/>
        </w:rPr>
        <w:t>6</w:t>
      </w:r>
      <w:r w:rsidRPr="00A52B91">
        <w:rPr>
          <w:sz w:val="24"/>
          <w:szCs w:val="24"/>
        </w:rPr>
        <w:t xml:space="preserve"> года по ноябрь 201</w:t>
      </w:r>
      <w:r w:rsidR="00B011D6" w:rsidRPr="00A52B91">
        <w:rPr>
          <w:sz w:val="24"/>
          <w:szCs w:val="24"/>
        </w:rPr>
        <w:t>6</w:t>
      </w:r>
      <w:r w:rsidRPr="00A52B91">
        <w:rPr>
          <w:sz w:val="24"/>
          <w:szCs w:val="24"/>
        </w:rPr>
        <w:t xml:space="preserve"> года.</w:t>
      </w:r>
    </w:p>
    <w:p w:rsidR="007339BB" w:rsidRPr="00A52B91" w:rsidRDefault="007339BB" w:rsidP="00A52B91">
      <w:pPr>
        <w:spacing w:line="360" w:lineRule="auto"/>
        <w:ind w:right="20"/>
        <w:jc w:val="both"/>
        <w:rPr>
          <w:sz w:val="24"/>
          <w:szCs w:val="24"/>
        </w:rPr>
      </w:pPr>
      <w:r w:rsidRPr="00A52B91">
        <w:rPr>
          <w:sz w:val="24"/>
          <w:szCs w:val="24"/>
        </w:rPr>
        <w:t xml:space="preserve">Нами был разработан комплекс мероприятий </w:t>
      </w:r>
      <w:r w:rsidR="00054242" w:rsidRPr="00A52B91">
        <w:rPr>
          <w:sz w:val="24"/>
          <w:szCs w:val="24"/>
        </w:rPr>
        <w:t>«</w:t>
      </w:r>
      <w:r w:rsidRPr="00A52B91">
        <w:rPr>
          <w:sz w:val="24"/>
          <w:szCs w:val="24"/>
        </w:rPr>
        <w:t>Медицинская сестра в психотерапии</w:t>
      </w:r>
      <w:r w:rsidR="00054242" w:rsidRPr="00A52B91">
        <w:rPr>
          <w:sz w:val="24"/>
          <w:szCs w:val="24"/>
        </w:rPr>
        <w:t>»</w:t>
      </w:r>
      <w:r w:rsidRPr="00A52B91">
        <w:rPr>
          <w:sz w:val="24"/>
          <w:szCs w:val="24"/>
        </w:rPr>
        <w:t>, который включал в себя следующие этапы:</w:t>
      </w:r>
    </w:p>
    <w:p w:rsidR="007339BB" w:rsidRPr="00A52B91" w:rsidRDefault="007339BB" w:rsidP="00A52B91">
      <w:pPr>
        <w:widowControl/>
        <w:numPr>
          <w:ilvl w:val="0"/>
          <w:numId w:val="55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52B91">
        <w:rPr>
          <w:sz w:val="24"/>
          <w:szCs w:val="24"/>
        </w:rPr>
        <w:t>Введение в программу подготовки вышеизложенной проблематики.</w:t>
      </w:r>
    </w:p>
    <w:p w:rsidR="007339BB" w:rsidRPr="00A52B91" w:rsidRDefault="007339BB" w:rsidP="00A52B91">
      <w:pPr>
        <w:widowControl/>
        <w:numPr>
          <w:ilvl w:val="0"/>
          <w:numId w:val="55"/>
        </w:numPr>
        <w:overflowPunct/>
        <w:autoSpaceDE/>
        <w:autoSpaceDN/>
        <w:adjustRightInd/>
        <w:spacing w:line="360" w:lineRule="auto"/>
        <w:ind w:left="360" w:right="20" w:hanging="359"/>
        <w:jc w:val="both"/>
        <w:textAlignment w:val="auto"/>
        <w:rPr>
          <w:sz w:val="24"/>
          <w:szCs w:val="24"/>
        </w:rPr>
      </w:pPr>
      <w:r w:rsidRPr="00A52B91">
        <w:rPr>
          <w:sz w:val="24"/>
          <w:szCs w:val="24"/>
        </w:rPr>
        <w:t xml:space="preserve">Использование полученных теоретических знаний и практических навыков в работе с пациентами пограничного профиля и с </w:t>
      </w:r>
      <w:proofErr w:type="spellStart"/>
      <w:r w:rsidRPr="00A52B91">
        <w:rPr>
          <w:sz w:val="24"/>
          <w:szCs w:val="24"/>
        </w:rPr>
        <w:t>дозонологическими</w:t>
      </w:r>
      <w:proofErr w:type="spellEnd"/>
      <w:r w:rsidRPr="00A52B91">
        <w:rPr>
          <w:sz w:val="24"/>
          <w:szCs w:val="24"/>
        </w:rPr>
        <w:t xml:space="preserve"> признаками.</w:t>
      </w:r>
    </w:p>
    <w:p w:rsidR="007339BB" w:rsidRPr="00A52B91" w:rsidRDefault="007339BB" w:rsidP="00A52B91">
      <w:pPr>
        <w:widowControl/>
        <w:numPr>
          <w:ilvl w:val="0"/>
          <w:numId w:val="55"/>
        </w:numPr>
        <w:overflowPunct/>
        <w:autoSpaceDE/>
        <w:autoSpaceDN/>
        <w:adjustRightInd/>
        <w:spacing w:line="360" w:lineRule="auto"/>
        <w:ind w:left="360" w:right="20" w:hanging="359"/>
        <w:jc w:val="both"/>
        <w:textAlignment w:val="auto"/>
        <w:rPr>
          <w:sz w:val="24"/>
          <w:szCs w:val="24"/>
        </w:rPr>
      </w:pPr>
      <w:r w:rsidRPr="00A52B91">
        <w:rPr>
          <w:sz w:val="24"/>
          <w:szCs w:val="24"/>
        </w:rPr>
        <w:t>Сестринская диагностика пограничных психических рас</w:t>
      </w:r>
      <w:r w:rsidR="00054242" w:rsidRPr="00A52B91">
        <w:rPr>
          <w:sz w:val="24"/>
          <w:szCs w:val="24"/>
        </w:rPr>
        <w:t xml:space="preserve">стройств </w:t>
      </w:r>
      <w:r w:rsidRPr="00A52B91">
        <w:rPr>
          <w:sz w:val="24"/>
          <w:szCs w:val="24"/>
        </w:rPr>
        <w:t>(с оценкой анамнеза, психического статуса с использованием шкал тревоги и депрессии Гамильтона и HADS).</w:t>
      </w:r>
    </w:p>
    <w:p w:rsidR="007339BB" w:rsidRPr="00A52B91" w:rsidRDefault="007339BB" w:rsidP="00A52B91">
      <w:pPr>
        <w:widowControl/>
        <w:numPr>
          <w:ilvl w:val="0"/>
          <w:numId w:val="55"/>
        </w:numPr>
        <w:overflowPunct/>
        <w:autoSpaceDE/>
        <w:autoSpaceDN/>
        <w:adjustRightInd/>
        <w:spacing w:line="360" w:lineRule="auto"/>
        <w:ind w:left="360" w:right="20" w:hanging="359"/>
        <w:jc w:val="both"/>
        <w:textAlignment w:val="auto"/>
        <w:rPr>
          <w:sz w:val="24"/>
          <w:szCs w:val="24"/>
        </w:rPr>
      </w:pPr>
      <w:r w:rsidRPr="00A52B91">
        <w:rPr>
          <w:sz w:val="24"/>
          <w:szCs w:val="24"/>
        </w:rPr>
        <w:t>Участие медицинских сестер в специальной программе психосоциальной реабилитации пограничных больных "Школа радости" с оценкой ее эффективности.</w:t>
      </w:r>
    </w:p>
    <w:p w:rsidR="007339BB" w:rsidRPr="00A52B91" w:rsidRDefault="007339BB" w:rsidP="00A52B91">
      <w:pPr>
        <w:widowControl/>
        <w:numPr>
          <w:ilvl w:val="0"/>
          <w:numId w:val="55"/>
        </w:numPr>
        <w:overflowPunct/>
        <w:autoSpaceDE/>
        <w:autoSpaceDN/>
        <w:adjustRightInd/>
        <w:spacing w:line="360" w:lineRule="auto"/>
        <w:ind w:left="360" w:right="20" w:hanging="359"/>
        <w:jc w:val="both"/>
        <w:textAlignment w:val="auto"/>
        <w:rPr>
          <w:sz w:val="24"/>
          <w:szCs w:val="24"/>
        </w:rPr>
      </w:pPr>
      <w:r w:rsidRPr="00A52B91">
        <w:rPr>
          <w:sz w:val="24"/>
          <w:szCs w:val="24"/>
        </w:rPr>
        <w:t>Участие медицинских сестер в специализированной школе «Профилактика эмоционального выгорания».</w:t>
      </w:r>
    </w:p>
    <w:p w:rsidR="007339BB" w:rsidRPr="00A52B91" w:rsidRDefault="007339BB" w:rsidP="00A52B91">
      <w:pPr>
        <w:widowControl/>
        <w:overflowPunct/>
        <w:autoSpaceDE/>
        <w:autoSpaceDN/>
        <w:adjustRightInd/>
        <w:spacing w:line="360" w:lineRule="auto"/>
        <w:ind w:right="23"/>
        <w:jc w:val="both"/>
        <w:textAlignment w:val="auto"/>
        <w:rPr>
          <w:sz w:val="24"/>
          <w:szCs w:val="24"/>
        </w:rPr>
      </w:pPr>
      <w:r w:rsidRPr="00A52B91">
        <w:rPr>
          <w:sz w:val="24"/>
          <w:szCs w:val="24"/>
        </w:rPr>
        <w:t>В целях объективизации результатов исследования были использованы следующие методы: клинико</w:t>
      </w:r>
      <w:r w:rsidR="00A32B4E">
        <w:rPr>
          <w:sz w:val="24"/>
          <w:szCs w:val="24"/>
        </w:rPr>
        <w:t>-</w:t>
      </w:r>
      <w:r w:rsidRPr="00A52B91">
        <w:rPr>
          <w:sz w:val="24"/>
          <w:szCs w:val="24"/>
        </w:rPr>
        <w:t>катамнестическое изучение пациентов и участников образовательных программ, экспериментально</w:t>
      </w:r>
      <w:r w:rsidRPr="00A52B91">
        <w:rPr>
          <w:rFonts w:ascii="Cambria Math" w:hAnsi="Cambria Math" w:cs="Cambria Math"/>
          <w:sz w:val="24"/>
          <w:szCs w:val="24"/>
        </w:rPr>
        <w:t>‐</w:t>
      </w:r>
      <w:r w:rsidRPr="00A52B91">
        <w:rPr>
          <w:sz w:val="24"/>
          <w:szCs w:val="24"/>
        </w:rPr>
        <w:t>психологическое исследование, динамическое и скрининг</w:t>
      </w:r>
      <w:r w:rsidRPr="00A52B91">
        <w:rPr>
          <w:rFonts w:ascii="Cambria Math" w:hAnsi="Cambria Math" w:cs="Cambria Math"/>
          <w:sz w:val="24"/>
          <w:szCs w:val="24"/>
        </w:rPr>
        <w:t>‐</w:t>
      </w:r>
      <w:r w:rsidRPr="00A52B91">
        <w:rPr>
          <w:sz w:val="24"/>
          <w:szCs w:val="24"/>
        </w:rPr>
        <w:t>диагностическое с использованием психометрических шкал.</w:t>
      </w:r>
    </w:p>
    <w:p w:rsidR="007339BB" w:rsidRPr="00A52B91" w:rsidRDefault="007339BB" w:rsidP="00A52B91">
      <w:pPr>
        <w:widowControl/>
        <w:overflowPunct/>
        <w:autoSpaceDE/>
        <w:autoSpaceDN/>
        <w:adjustRightInd/>
        <w:spacing w:line="360" w:lineRule="auto"/>
        <w:ind w:right="23"/>
        <w:jc w:val="both"/>
        <w:textAlignment w:val="auto"/>
        <w:rPr>
          <w:sz w:val="24"/>
          <w:szCs w:val="24"/>
        </w:rPr>
      </w:pPr>
      <w:r w:rsidRPr="00A52B91">
        <w:rPr>
          <w:sz w:val="24"/>
          <w:szCs w:val="24"/>
        </w:rPr>
        <w:lastRenderedPageBreak/>
        <w:t xml:space="preserve">В ходе исследования были получены следующие результаты. Медицинские сестры первичных, многопрофильных и специализированных звеньев владеют навыками выявления </w:t>
      </w:r>
      <w:proofErr w:type="spellStart"/>
      <w:r w:rsidRPr="00A52B91">
        <w:rPr>
          <w:sz w:val="24"/>
          <w:szCs w:val="24"/>
        </w:rPr>
        <w:t>донозологических</w:t>
      </w:r>
      <w:proofErr w:type="spellEnd"/>
      <w:r w:rsidRPr="00A52B91">
        <w:rPr>
          <w:sz w:val="24"/>
          <w:szCs w:val="24"/>
        </w:rPr>
        <w:t xml:space="preserve"> признаков пограничных психических расстройств на низком уровне. После проведенного семинара</w:t>
      </w:r>
      <w:r w:rsidRPr="00A52B91">
        <w:rPr>
          <w:rFonts w:ascii="Cambria Math" w:hAnsi="Cambria Math" w:cs="Cambria Math"/>
          <w:sz w:val="24"/>
          <w:szCs w:val="24"/>
        </w:rPr>
        <w:t>‐</w:t>
      </w:r>
      <w:r w:rsidR="00054242" w:rsidRPr="00A52B91">
        <w:rPr>
          <w:sz w:val="24"/>
          <w:szCs w:val="24"/>
        </w:rPr>
        <w:t>тренинга, который прошли 19</w:t>
      </w:r>
      <w:r w:rsidRPr="00A52B91">
        <w:rPr>
          <w:sz w:val="24"/>
          <w:szCs w:val="24"/>
        </w:rPr>
        <w:t xml:space="preserve"> </w:t>
      </w:r>
      <w:r w:rsidR="00054242" w:rsidRPr="00A52B91">
        <w:rPr>
          <w:sz w:val="24"/>
          <w:szCs w:val="24"/>
        </w:rPr>
        <w:t>медицинских сестер</w:t>
      </w:r>
      <w:r w:rsidRPr="00A52B91">
        <w:rPr>
          <w:sz w:val="24"/>
          <w:szCs w:val="24"/>
        </w:rPr>
        <w:t>, 68% медицинских сестер стали обращать внимание на данные симптомы в ходе сбора сестринского анамнеза и изучения жалоб причин обращения пациентов.</w:t>
      </w:r>
    </w:p>
    <w:p w:rsidR="007339BB" w:rsidRPr="00A52B91" w:rsidRDefault="007339BB" w:rsidP="00A52B91">
      <w:pPr>
        <w:widowControl/>
        <w:overflowPunct/>
        <w:autoSpaceDE/>
        <w:autoSpaceDN/>
        <w:adjustRightInd/>
        <w:spacing w:line="360" w:lineRule="auto"/>
        <w:ind w:right="23"/>
        <w:jc w:val="both"/>
        <w:textAlignment w:val="auto"/>
        <w:rPr>
          <w:sz w:val="24"/>
          <w:szCs w:val="24"/>
        </w:rPr>
      </w:pPr>
      <w:r w:rsidRPr="00A52B91">
        <w:rPr>
          <w:sz w:val="24"/>
          <w:szCs w:val="24"/>
        </w:rPr>
        <w:t>В ходе бесед медицинских сестер с пациентами</w:t>
      </w:r>
      <w:r w:rsidR="00A32B4E">
        <w:rPr>
          <w:sz w:val="24"/>
          <w:szCs w:val="24"/>
        </w:rPr>
        <w:t xml:space="preserve"> </w:t>
      </w:r>
      <w:r w:rsidRPr="00A52B91">
        <w:rPr>
          <w:sz w:val="24"/>
          <w:szCs w:val="24"/>
        </w:rPr>
        <w:t>86% из них стали учитывать критические возрастные периоды и описывать связь между сложными психосоциальными обстоятельствами пациентов и уровнем их психического здоровья.</w:t>
      </w:r>
    </w:p>
    <w:p w:rsidR="007339BB" w:rsidRPr="00A52B91" w:rsidRDefault="007339BB" w:rsidP="00A52B91">
      <w:pPr>
        <w:spacing w:line="360" w:lineRule="auto"/>
        <w:jc w:val="both"/>
        <w:rPr>
          <w:sz w:val="24"/>
          <w:szCs w:val="24"/>
        </w:rPr>
      </w:pPr>
      <w:r w:rsidRPr="00A52B91">
        <w:rPr>
          <w:sz w:val="24"/>
          <w:szCs w:val="24"/>
        </w:rPr>
        <w:t>При выявлении клинических признаков пограничных психических расстройств или наличия в анамнезе пациента сложных ситуаций в процессе организации комплекса программ психосоциальной реабилитации, медицинские сестр</w:t>
      </w:r>
      <w:r w:rsidR="00A32B4E">
        <w:rPr>
          <w:sz w:val="24"/>
          <w:szCs w:val="24"/>
        </w:rPr>
        <w:t>ы</w:t>
      </w:r>
      <w:r w:rsidRPr="00A52B91">
        <w:rPr>
          <w:sz w:val="24"/>
          <w:szCs w:val="24"/>
        </w:rPr>
        <w:t xml:space="preserve"> сообщали лечащему врачу о данных обстоятельствах, и при реализации </w:t>
      </w:r>
      <w:proofErr w:type="spellStart"/>
      <w:r w:rsidRPr="00A52B91">
        <w:rPr>
          <w:sz w:val="24"/>
          <w:szCs w:val="24"/>
        </w:rPr>
        <w:t>полипрофессиональной</w:t>
      </w:r>
      <w:proofErr w:type="spellEnd"/>
      <w:r w:rsidRPr="00A52B91">
        <w:rPr>
          <w:sz w:val="24"/>
          <w:szCs w:val="24"/>
        </w:rPr>
        <w:t xml:space="preserve"> помощи участвовали в процессе составления индивидуализированного плана лечения.</w:t>
      </w:r>
    </w:p>
    <w:p w:rsidR="007339BB" w:rsidRPr="00A52B91" w:rsidRDefault="007339BB" w:rsidP="00A52B91">
      <w:pPr>
        <w:spacing w:line="360" w:lineRule="auto"/>
        <w:jc w:val="both"/>
        <w:rPr>
          <w:sz w:val="24"/>
          <w:szCs w:val="24"/>
        </w:rPr>
      </w:pPr>
      <w:r w:rsidRPr="00A52B91">
        <w:rPr>
          <w:sz w:val="24"/>
          <w:szCs w:val="24"/>
        </w:rPr>
        <w:t>В ходе семинара</w:t>
      </w:r>
      <w:r w:rsidRPr="00A52B91">
        <w:rPr>
          <w:rFonts w:ascii="Cambria Math" w:hAnsi="Cambria Math" w:cs="Cambria Math"/>
          <w:sz w:val="24"/>
          <w:szCs w:val="24"/>
        </w:rPr>
        <w:t>‐</w:t>
      </w:r>
      <w:r w:rsidRPr="00A52B91">
        <w:rPr>
          <w:sz w:val="24"/>
          <w:szCs w:val="24"/>
        </w:rPr>
        <w:t xml:space="preserve">тренинга </w:t>
      </w:r>
      <w:r w:rsidR="00054242" w:rsidRPr="00A52B91">
        <w:rPr>
          <w:sz w:val="24"/>
          <w:szCs w:val="24"/>
        </w:rPr>
        <w:t>19 медицинских сестер</w:t>
      </w:r>
      <w:r w:rsidRPr="00A52B91">
        <w:rPr>
          <w:sz w:val="24"/>
          <w:szCs w:val="24"/>
        </w:rPr>
        <w:t xml:space="preserve"> в удовлетворительной степени освоил</w:t>
      </w:r>
      <w:r w:rsidR="00A32B4E">
        <w:rPr>
          <w:sz w:val="24"/>
          <w:szCs w:val="24"/>
        </w:rPr>
        <w:t>и</w:t>
      </w:r>
      <w:r w:rsidRPr="00A52B91">
        <w:rPr>
          <w:sz w:val="24"/>
          <w:szCs w:val="24"/>
        </w:rPr>
        <w:t xml:space="preserve"> навыки первичной психотерапевтической помощи и включил</w:t>
      </w:r>
      <w:r w:rsidR="00A32B4E">
        <w:rPr>
          <w:sz w:val="24"/>
          <w:szCs w:val="24"/>
        </w:rPr>
        <w:t>и</w:t>
      </w:r>
      <w:r w:rsidRPr="00A52B91">
        <w:rPr>
          <w:sz w:val="24"/>
          <w:szCs w:val="24"/>
        </w:rPr>
        <w:t xml:space="preserve"> в свою повседневную работу элементы релаксационной и телесно</w:t>
      </w:r>
      <w:r w:rsidRPr="00A52B91">
        <w:rPr>
          <w:rFonts w:ascii="Cambria Math" w:hAnsi="Cambria Math" w:cs="Cambria Math"/>
          <w:sz w:val="24"/>
          <w:szCs w:val="24"/>
        </w:rPr>
        <w:t>‐</w:t>
      </w:r>
      <w:r w:rsidRPr="00A52B91">
        <w:rPr>
          <w:sz w:val="24"/>
          <w:szCs w:val="24"/>
        </w:rPr>
        <w:t xml:space="preserve">ориентированной психотерапии, </w:t>
      </w:r>
      <w:proofErr w:type="spellStart"/>
      <w:r w:rsidRPr="00A52B91">
        <w:rPr>
          <w:sz w:val="24"/>
          <w:szCs w:val="24"/>
        </w:rPr>
        <w:t>психодраммы</w:t>
      </w:r>
      <w:proofErr w:type="spellEnd"/>
      <w:r w:rsidRPr="00A52B91">
        <w:rPr>
          <w:sz w:val="24"/>
          <w:szCs w:val="24"/>
        </w:rPr>
        <w:t>. Кроме того, при проведении групповой релаксационной и телесно</w:t>
      </w:r>
      <w:r w:rsidRPr="00A52B91">
        <w:rPr>
          <w:rFonts w:ascii="Cambria Math" w:hAnsi="Cambria Math" w:cs="Cambria Math"/>
          <w:sz w:val="24"/>
          <w:szCs w:val="24"/>
        </w:rPr>
        <w:t>‐</w:t>
      </w:r>
      <w:r w:rsidRPr="00A52B91">
        <w:rPr>
          <w:sz w:val="24"/>
          <w:szCs w:val="24"/>
        </w:rPr>
        <w:t>ориентированной терапии эти медицинские сестры включались вместе с врачами</w:t>
      </w:r>
      <w:r w:rsidR="00A32B4E">
        <w:rPr>
          <w:sz w:val="24"/>
          <w:szCs w:val="24"/>
        </w:rPr>
        <w:t>-</w:t>
      </w:r>
      <w:r w:rsidRPr="00A52B91">
        <w:rPr>
          <w:sz w:val="24"/>
          <w:szCs w:val="24"/>
        </w:rPr>
        <w:t xml:space="preserve">психотерапевтами, выполняя таким образом функцию </w:t>
      </w:r>
      <w:proofErr w:type="gramStart"/>
      <w:r w:rsidRPr="00A52B91">
        <w:rPr>
          <w:sz w:val="24"/>
          <w:szCs w:val="24"/>
        </w:rPr>
        <w:t>ко</w:t>
      </w:r>
      <w:proofErr w:type="gramEnd"/>
      <w:r w:rsidRPr="00A52B91">
        <w:rPr>
          <w:rFonts w:ascii="Cambria Math" w:hAnsi="Cambria Math" w:cs="Cambria Math"/>
          <w:sz w:val="24"/>
          <w:szCs w:val="24"/>
        </w:rPr>
        <w:t>‐</w:t>
      </w:r>
      <w:r w:rsidRPr="00A52B91">
        <w:rPr>
          <w:sz w:val="24"/>
          <w:szCs w:val="24"/>
        </w:rPr>
        <w:t>терапевта. Для оценки эффективности комплексного подхода было проведено изучение динамики психоэмоционального напряжения в 2 однородных группах пациентов с тревожно</w:t>
      </w:r>
      <w:r w:rsidRPr="00A52B91">
        <w:rPr>
          <w:rFonts w:ascii="Cambria Math" w:hAnsi="Cambria Math" w:cs="Cambria Math"/>
          <w:sz w:val="24"/>
          <w:szCs w:val="24"/>
        </w:rPr>
        <w:t>‐</w:t>
      </w:r>
      <w:r w:rsidRPr="00A52B91">
        <w:rPr>
          <w:sz w:val="24"/>
          <w:szCs w:val="24"/>
        </w:rPr>
        <w:t>депрессивными состояниями. В первой группе (36 пациентов) психотерапию проводили только врачи, во второй (44 пациента) принимали участие медицинские сестры. В первой группе показатель депрессии в среднем снизился на 3,45±1,02 балла, тревоги на 2,31±0,98 балла, а во второй – на 4,23±1,13 и 4,54±0,76 соответственно</w:t>
      </w:r>
      <w:r w:rsidR="00B011D6" w:rsidRPr="00A52B91">
        <w:rPr>
          <w:sz w:val="24"/>
          <w:szCs w:val="24"/>
        </w:rPr>
        <w:t xml:space="preserve"> </w:t>
      </w:r>
      <w:r w:rsidRPr="00A52B91">
        <w:rPr>
          <w:sz w:val="24"/>
          <w:szCs w:val="24"/>
        </w:rPr>
        <w:t xml:space="preserve"> </w:t>
      </w:r>
      <w:r w:rsidR="00054242" w:rsidRPr="00A52B91">
        <w:rPr>
          <w:sz w:val="24"/>
          <w:szCs w:val="24"/>
        </w:rPr>
        <w:t xml:space="preserve">            </w:t>
      </w:r>
      <w:r w:rsidRPr="00A52B91">
        <w:rPr>
          <w:sz w:val="24"/>
          <w:szCs w:val="24"/>
        </w:rPr>
        <w:t>(p ≤0.05), что достоверно свидетельствует об эффективности данной технологии психиатрического сервиса с участием медицинских сестер.</w:t>
      </w:r>
    </w:p>
    <w:p w:rsidR="007339BB" w:rsidRPr="00A52B91" w:rsidRDefault="007339BB" w:rsidP="00A52B91">
      <w:pPr>
        <w:spacing w:line="360" w:lineRule="auto"/>
        <w:jc w:val="both"/>
        <w:rPr>
          <w:sz w:val="24"/>
          <w:szCs w:val="24"/>
        </w:rPr>
      </w:pPr>
      <w:r w:rsidRPr="00A52B91">
        <w:rPr>
          <w:sz w:val="24"/>
          <w:szCs w:val="24"/>
        </w:rPr>
        <w:t xml:space="preserve">В ходе проведения специализированных школ по профилактике эмоционального выгорания среди медицинских работников </w:t>
      </w:r>
      <w:r w:rsidR="00A32B4E">
        <w:rPr>
          <w:sz w:val="24"/>
          <w:szCs w:val="24"/>
        </w:rPr>
        <w:t>КПБ</w:t>
      </w:r>
      <w:r w:rsidRPr="00A52B91">
        <w:rPr>
          <w:sz w:val="24"/>
          <w:szCs w:val="24"/>
        </w:rPr>
        <w:t xml:space="preserve"> им. Н.</w:t>
      </w:r>
      <w:r w:rsidR="00A32B4E">
        <w:rPr>
          <w:sz w:val="24"/>
          <w:szCs w:val="24"/>
        </w:rPr>
        <w:t xml:space="preserve"> </w:t>
      </w:r>
      <w:r w:rsidRPr="00A52B91">
        <w:rPr>
          <w:sz w:val="24"/>
          <w:szCs w:val="24"/>
        </w:rPr>
        <w:t>Н. Солодникова с февраля 201</w:t>
      </w:r>
      <w:r w:rsidR="00B011D6" w:rsidRPr="00A52B91">
        <w:rPr>
          <w:sz w:val="24"/>
          <w:szCs w:val="24"/>
        </w:rPr>
        <w:t xml:space="preserve">6 </w:t>
      </w:r>
      <w:r w:rsidRPr="00A52B91">
        <w:rPr>
          <w:sz w:val="24"/>
          <w:szCs w:val="24"/>
        </w:rPr>
        <w:t>года по ноябрь 201</w:t>
      </w:r>
      <w:r w:rsidR="00B011D6" w:rsidRPr="00A52B91">
        <w:rPr>
          <w:sz w:val="24"/>
          <w:szCs w:val="24"/>
        </w:rPr>
        <w:t>6</w:t>
      </w:r>
      <w:r w:rsidRPr="00A52B91">
        <w:rPr>
          <w:sz w:val="24"/>
          <w:szCs w:val="24"/>
        </w:rPr>
        <w:t xml:space="preserve"> года (n = 39) было выявлено, что у 50% медицинского персонала отмечалась высокая степень эмоционального выгорания по опроснику </w:t>
      </w:r>
      <w:proofErr w:type="spellStart"/>
      <w:r w:rsidRPr="00A52B91">
        <w:rPr>
          <w:sz w:val="24"/>
          <w:szCs w:val="24"/>
        </w:rPr>
        <w:t>Маслях</w:t>
      </w:r>
      <w:r w:rsidRPr="00A52B91">
        <w:rPr>
          <w:rFonts w:ascii="Cambria Math" w:hAnsi="Cambria Math" w:cs="Cambria Math"/>
          <w:sz w:val="24"/>
          <w:szCs w:val="24"/>
        </w:rPr>
        <w:t>‐</w:t>
      </w:r>
      <w:r w:rsidRPr="00A52B91">
        <w:rPr>
          <w:sz w:val="24"/>
          <w:szCs w:val="24"/>
        </w:rPr>
        <w:t>Джексан</w:t>
      </w:r>
      <w:proofErr w:type="spellEnd"/>
      <w:r w:rsidR="00054242" w:rsidRPr="00A52B91">
        <w:rPr>
          <w:sz w:val="24"/>
          <w:szCs w:val="24"/>
          <w:shd w:val="clear" w:color="auto" w:fill="FFFFFF"/>
        </w:rPr>
        <w:t xml:space="preserve">. </w:t>
      </w:r>
      <w:r w:rsidRPr="00A52B91">
        <w:rPr>
          <w:sz w:val="24"/>
          <w:szCs w:val="24"/>
        </w:rPr>
        <w:t>Занятия в школе проводись в течение 2</w:t>
      </w:r>
      <w:r w:rsidRPr="00A52B91">
        <w:rPr>
          <w:rFonts w:ascii="Cambria Math" w:hAnsi="Cambria Math" w:cs="Cambria Math"/>
          <w:sz w:val="24"/>
          <w:szCs w:val="24"/>
        </w:rPr>
        <w:t>‐</w:t>
      </w:r>
      <w:r w:rsidRPr="00A52B91">
        <w:rPr>
          <w:sz w:val="24"/>
          <w:szCs w:val="24"/>
        </w:rPr>
        <w:t>х недель в 3 этапа:</w:t>
      </w:r>
    </w:p>
    <w:p w:rsidR="007339BB" w:rsidRPr="00A52B91" w:rsidRDefault="007339BB" w:rsidP="00A52B91">
      <w:pPr>
        <w:spacing w:line="360" w:lineRule="auto"/>
        <w:jc w:val="both"/>
        <w:rPr>
          <w:sz w:val="24"/>
          <w:szCs w:val="24"/>
        </w:rPr>
      </w:pPr>
      <w:r w:rsidRPr="00A52B91">
        <w:rPr>
          <w:sz w:val="24"/>
          <w:szCs w:val="24"/>
        </w:rPr>
        <w:t>I этап – верификация уровня эмоционального выгорания и планирование индивидуального профилактического комплекса;</w:t>
      </w:r>
    </w:p>
    <w:p w:rsidR="007339BB" w:rsidRPr="00A52B91" w:rsidRDefault="007339BB" w:rsidP="00A52B91">
      <w:pPr>
        <w:spacing w:line="360" w:lineRule="auto"/>
        <w:jc w:val="both"/>
        <w:rPr>
          <w:sz w:val="24"/>
          <w:szCs w:val="24"/>
        </w:rPr>
      </w:pPr>
      <w:r w:rsidRPr="00A52B91">
        <w:rPr>
          <w:sz w:val="24"/>
          <w:szCs w:val="24"/>
        </w:rPr>
        <w:t xml:space="preserve">II этап – теоретическая часть – ознакомление с понятием эмоционального выгорания, </w:t>
      </w:r>
      <w:r w:rsidRPr="00A52B91">
        <w:rPr>
          <w:sz w:val="24"/>
          <w:szCs w:val="24"/>
        </w:rPr>
        <w:lastRenderedPageBreak/>
        <w:t>признаками, стадиями и методами профилактики;</w:t>
      </w:r>
    </w:p>
    <w:p w:rsidR="007339BB" w:rsidRPr="00A52B91" w:rsidRDefault="007339BB" w:rsidP="00A52B91">
      <w:pPr>
        <w:spacing w:line="360" w:lineRule="auto"/>
        <w:jc w:val="both"/>
        <w:rPr>
          <w:sz w:val="24"/>
          <w:szCs w:val="24"/>
        </w:rPr>
      </w:pPr>
      <w:r w:rsidRPr="00A52B91">
        <w:rPr>
          <w:sz w:val="24"/>
          <w:szCs w:val="24"/>
        </w:rPr>
        <w:t>III этап – практическая часть – релаксационная психотерапия, телесно</w:t>
      </w:r>
      <w:r w:rsidRPr="00A52B91">
        <w:rPr>
          <w:rFonts w:ascii="Cambria Math" w:hAnsi="Cambria Math" w:cs="Cambria Math"/>
          <w:sz w:val="24"/>
          <w:szCs w:val="24"/>
        </w:rPr>
        <w:t>‐</w:t>
      </w:r>
      <w:r w:rsidRPr="00A52B91">
        <w:rPr>
          <w:sz w:val="24"/>
          <w:szCs w:val="24"/>
        </w:rPr>
        <w:t xml:space="preserve"> ориентированная психотерапия</w:t>
      </w:r>
      <w:r w:rsidR="00054242" w:rsidRPr="00A52B91">
        <w:rPr>
          <w:color w:val="000000"/>
          <w:sz w:val="24"/>
          <w:szCs w:val="24"/>
        </w:rPr>
        <w:t>.</w:t>
      </w:r>
    </w:p>
    <w:p w:rsidR="007339BB" w:rsidRPr="00A52B91" w:rsidRDefault="007339BB" w:rsidP="00A52B91">
      <w:pPr>
        <w:spacing w:line="360" w:lineRule="auto"/>
        <w:jc w:val="both"/>
        <w:rPr>
          <w:sz w:val="24"/>
          <w:szCs w:val="24"/>
        </w:rPr>
      </w:pPr>
      <w:r w:rsidRPr="00A52B91">
        <w:rPr>
          <w:sz w:val="24"/>
          <w:szCs w:val="24"/>
        </w:rPr>
        <w:t xml:space="preserve">Контрольное исследование показало, что эмоциональное состояние участников школы улучшилось: явления физического и психического дискомфорта практически исчезли, появилось чувство собранности и готовности к работе, и снизился уровень увольнения медицинских сестер, уровень формально выгоревших </w:t>
      </w:r>
      <w:r w:rsidRPr="00A52B91">
        <w:rPr>
          <w:b/>
          <w:sz w:val="24"/>
          <w:szCs w:val="24"/>
        </w:rPr>
        <w:t xml:space="preserve"> </w:t>
      </w:r>
      <w:r w:rsidRPr="00A52B91">
        <w:rPr>
          <w:sz w:val="24"/>
          <w:szCs w:val="24"/>
        </w:rPr>
        <w:t>медицинских сестёр упал 2,6 раза</w:t>
      </w:r>
      <w:r w:rsidR="00A32B4E">
        <w:rPr>
          <w:b/>
          <w:sz w:val="24"/>
          <w:szCs w:val="24"/>
        </w:rPr>
        <w:t>.</w:t>
      </w:r>
    </w:p>
    <w:p w:rsidR="007339BB" w:rsidRPr="00A52B91" w:rsidRDefault="007339BB" w:rsidP="00A32B4E">
      <w:pPr>
        <w:spacing w:line="360" w:lineRule="auto"/>
        <w:rPr>
          <w:b/>
          <w:sz w:val="24"/>
          <w:szCs w:val="24"/>
        </w:rPr>
      </w:pPr>
      <w:r w:rsidRPr="00A52B91">
        <w:rPr>
          <w:b/>
          <w:sz w:val="24"/>
          <w:szCs w:val="24"/>
        </w:rPr>
        <w:t>Результат исследования:</w:t>
      </w:r>
    </w:p>
    <w:p w:rsidR="007339BB" w:rsidRPr="00A52B91" w:rsidRDefault="007339BB" w:rsidP="00A52B91">
      <w:pPr>
        <w:widowControl/>
        <w:numPr>
          <w:ilvl w:val="0"/>
          <w:numId w:val="83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52B91">
        <w:rPr>
          <w:sz w:val="24"/>
          <w:szCs w:val="24"/>
        </w:rPr>
        <w:t xml:space="preserve">Комплексный подход к профилактике </w:t>
      </w:r>
      <w:proofErr w:type="spellStart"/>
      <w:r w:rsidRPr="00A52B91">
        <w:rPr>
          <w:sz w:val="24"/>
          <w:szCs w:val="24"/>
        </w:rPr>
        <w:t>психоэмоциальных</w:t>
      </w:r>
      <w:proofErr w:type="spellEnd"/>
      <w:r w:rsidRPr="00A52B91">
        <w:rPr>
          <w:sz w:val="24"/>
          <w:szCs w:val="24"/>
        </w:rPr>
        <w:t xml:space="preserve"> проблем стабилизирует аффективное состояние его субъектов, способствует нормализации эмоционального фона личности и вносит существенный вклад в предотвращение пограничных психических расстройств.</w:t>
      </w:r>
    </w:p>
    <w:p w:rsidR="007339BB" w:rsidRPr="00A52B91" w:rsidRDefault="007339BB" w:rsidP="00A52B91">
      <w:pPr>
        <w:widowControl/>
        <w:numPr>
          <w:ilvl w:val="0"/>
          <w:numId w:val="83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52B91">
        <w:rPr>
          <w:sz w:val="24"/>
          <w:szCs w:val="24"/>
        </w:rPr>
        <w:t xml:space="preserve">Участие медицинских сестре в психосоциальной профилактике и </w:t>
      </w:r>
      <w:proofErr w:type="spellStart"/>
      <w:r w:rsidRPr="00A52B91">
        <w:rPr>
          <w:sz w:val="24"/>
          <w:szCs w:val="24"/>
        </w:rPr>
        <w:t>реадаптации</w:t>
      </w:r>
      <w:proofErr w:type="spellEnd"/>
      <w:r w:rsidRPr="00A52B91">
        <w:rPr>
          <w:sz w:val="24"/>
          <w:szCs w:val="24"/>
        </w:rPr>
        <w:t xml:space="preserve"> у лиц с кризисными состояниями и пограничными психическими расстройствами в значительной степени повышает эффективность лечебно</w:t>
      </w:r>
      <w:r w:rsidRPr="00A52B91">
        <w:rPr>
          <w:rFonts w:ascii="Cambria Math" w:hAnsi="Cambria Math" w:cs="Cambria Math"/>
          <w:sz w:val="24"/>
          <w:szCs w:val="24"/>
        </w:rPr>
        <w:t>‐</w:t>
      </w:r>
      <w:r w:rsidRPr="00A52B91">
        <w:rPr>
          <w:sz w:val="24"/>
          <w:szCs w:val="24"/>
        </w:rPr>
        <w:t>реабилитационных программ</w:t>
      </w:r>
      <w:r w:rsidR="00054242" w:rsidRPr="00A52B91">
        <w:rPr>
          <w:sz w:val="24"/>
          <w:szCs w:val="24"/>
        </w:rPr>
        <w:t xml:space="preserve"> и качество оказания медицинской помощи. </w:t>
      </w:r>
    </w:p>
    <w:p w:rsidR="00B011D6" w:rsidRPr="00A52B91" w:rsidRDefault="007339BB" w:rsidP="00A52B91">
      <w:pPr>
        <w:widowControl/>
        <w:numPr>
          <w:ilvl w:val="0"/>
          <w:numId w:val="83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52B91">
        <w:rPr>
          <w:sz w:val="24"/>
          <w:szCs w:val="24"/>
        </w:rPr>
        <w:t>Специализированные превентивные программы, входящие в разработанный комплекс, существенно повышают профессиональное здоровье медицинских сестер и, опосредованно, эффективность функционирования медицинской организации.</w:t>
      </w:r>
    </w:p>
    <w:p w:rsidR="00054242" w:rsidRPr="00A52B91" w:rsidRDefault="00054242" w:rsidP="00A52B91">
      <w:pPr>
        <w:widowControl/>
        <w:numPr>
          <w:ilvl w:val="0"/>
          <w:numId w:val="83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52B91">
        <w:rPr>
          <w:sz w:val="24"/>
          <w:szCs w:val="24"/>
        </w:rPr>
        <w:t>Комплексный подход профилактики эмоциональных нарушений у пациентов с пограничными расстройствами расширяет функции медицинской сестры</w:t>
      </w:r>
      <w:r w:rsidR="00A32B4E">
        <w:rPr>
          <w:sz w:val="24"/>
          <w:szCs w:val="24"/>
        </w:rPr>
        <w:t>,</w:t>
      </w:r>
      <w:r w:rsidRPr="00A52B91">
        <w:rPr>
          <w:sz w:val="24"/>
          <w:szCs w:val="24"/>
        </w:rPr>
        <w:t xml:space="preserve"> вводит ее в ранг «ко</w:t>
      </w:r>
      <w:r w:rsidR="00A32B4E">
        <w:rPr>
          <w:sz w:val="24"/>
          <w:szCs w:val="24"/>
        </w:rPr>
        <w:t>-</w:t>
      </w:r>
      <w:r w:rsidRPr="00A52B91">
        <w:rPr>
          <w:sz w:val="24"/>
          <w:szCs w:val="24"/>
        </w:rPr>
        <w:t xml:space="preserve">терапевта», центральным звеном в оказании профилактической помощи. </w:t>
      </w:r>
    </w:p>
    <w:p w:rsidR="007339BB" w:rsidRPr="00A52B91" w:rsidRDefault="007339BB" w:rsidP="00A32B4E">
      <w:pPr>
        <w:widowControl/>
        <w:overflowPunct/>
        <w:autoSpaceDE/>
        <w:autoSpaceDN/>
        <w:adjustRightInd/>
        <w:spacing w:line="360" w:lineRule="auto"/>
        <w:textAlignment w:val="auto"/>
        <w:rPr>
          <w:sz w:val="24"/>
          <w:szCs w:val="24"/>
        </w:rPr>
      </w:pPr>
      <w:r w:rsidRPr="00A52B91">
        <w:rPr>
          <w:b/>
          <w:sz w:val="24"/>
          <w:szCs w:val="24"/>
        </w:rPr>
        <w:t>Выводы:</w:t>
      </w:r>
    </w:p>
    <w:p w:rsidR="007339BB" w:rsidRPr="00A52B91" w:rsidRDefault="007339BB" w:rsidP="00A52B91">
      <w:pPr>
        <w:widowControl/>
        <w:numPr>
          <w:ilvl w:val="0"/>
          <w:numId w:val="84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52B91">
        <w:rPr>
          <w:sz w:val="24"/>
          <w:szCs w:val="24"/>
        </w:rPr>
        <w:t>Сестринская диагностика психоэмоциональных нарушений у пациентов должна проводиться на всех этапах первичной, многопрофильной и специализированной медицинской помощи.</w:t>
      </w:r>
    </w:p>
    <w:p w:rsidR="007339BB" w:rsidRPr="00A52B91" w:rsidRDefault="007339BB" w:rsidP="00A52B91">
      <w:pPr>
        <w:widowControl/>
        <w:numPr>
          <w:ilvl w:val="0"/>
          <w:numId w:val="84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52B91">
        <w:rPr>
          <w:sz w:val="24"/>
          <w:szCs w:val="24"/>
        </w:rPr>
        <w:t xml:space="preserve">Профилактические мероприятия в отношении психоэмоциональных проблем у тематических групп (лица с психосоциальными стрессами, больные с пограничными психическими расстройствами) должны проводиться на комплексной основе с активным участием медицинских сестер в контексте </w:t>
      </w:r>
      <w:proofErr w:type="spellStart"/>
      <w:r w:rsidRPr="00A52B91">
        <w:rPr>
          <w:sz w:val="24"/>
          <w:szCs w:val="24"/>
        </w:rPr>
        <w:t>полипрофессиональной</w:t>
      </w:r>
      <w:proofErr w:type="spellEnd"/>
      <w:r w:rsidRPr="00A52B91">
        <w:rPr>
          <w:sz w:val="24"/>
          <w:szCs w:val="24"/>
        </w:rPr>
        <w:t xml:space="preserve"> помощи.</w:t>
      </w:r>
    </w:p>
    <w:p w:rsidR="007339BB" w:rsidRPr="00A52B91" w:rsidRDefault="007339BB" w:rsidP="00A52B91">
      <w:pPr>
        <w:widowControl/>
        <w:numPr>
          <w:ilvl w:val="0"/>
          <w:numId w:val="84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52B91">
        <w:rPr>
          <w:sz w:val="24"/>
          <w:szCs w:val="24"/>
        </w:rPr>
        <w:t>Профилактические программы в отношении медицинских работников в любой медицинской организации должны стать неотъемлемой частью системы оздоровления медицинского персонала.</w:t>
      </w:r>
    </w:p>
    <w:sectPr w:rsidR="007339BB" w:rsidRPr="00A52B91" w:rsidSect="00A32B4E">
      <w:footerReference w:type="default" r:id="rId9"/>
      <w:footerReference w:type="first" r:id="rId10"/>
      <w:pgSz w:w="11900" w:h="16840"/>
      <w:pgMar w:top="1134" w:right="1134" w:bottom="1134" w:left="1134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899" w:rsidRPr="006B699A" w:rsidRDefault="00386899" w:rsidP="006B699A">
      <w:r>
        <w:separator/>
      </w:r>
    </w:p>
  </w:endnote>
  <w:endnote w:type="continuationSeparator" w:id="0">
    <w:p w:rsidR="00386899" w:rsidRPr="006B699A" w:rsidRDefault="00386899" w:rsidP="006B6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1707131713"/>
      <w:docPartObj>
        <w:docPartGallery w:val="Page Numbers (Bottom of Page)"/>
        <w:docPartUnique/>
      </w:docPartObj>
    </w:sdtPr>
    <w:sdtContent>
      <w:p w:rsidR="00A32B4E" w:rsidRPr="00A32B4E" w:rsidRDefault="00A32B4E">
        <w:pPr>
          <w:pStyle w:val="a3"/>
          <w:jc w:val="center"/>
          <w:rPr>
            <w:sz w:val="24"/>
            <w:szCs w:val="24"/>
          </w:rPr>
        </w:pPr>
        <w:r w:rsidRPr="00A32B4E">
          <w:rPr>
            <w:sz w:val="24"/>
            <w:szCs w:val="24"/>
          </w:rPr>
          <w:fldChar w:fldCharType="begin"/>
        </w:r>
        <w:r w:rsidRPr="00A32B4E">
          <w:rPr>
            <w:sz w:val="24"/>
            <w:szCs w:val="24"/>
          </w:rPr>
          <w:instrText>PAGE   \* MERGEFORMAT</w:instrText>
        </w:r>
        <w:r w:rsidRPr="00A32B4E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4</w:t>
        </w:r>
        <w:r w:rsidRPr="00A32B4E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1969660046"/>
      <w:docPartObj>
        <w:docPartGallery w:val="Page Numbers (Bottom of Page)"/>
        <w:docPartUnique/>
      </w:docPartObj>
    </w:sdtPr>
    <w:sdtContent>
      <w:p w:rsidR="00A52B91" w:rsidRPr="00A52B91" w:rsidRDefault="00A52B91">
        <w:pPr>
          <w:pStyle w:val="a3"/>
          <w:jc w:val="center"/>
          <w:rPr>
            <w:sz w:val="24"/>
            <w:szCs w:val="24"/>
          </w:rPr>
        </w:pPr>
        <w:r w:rsidRPr="00A52B91">
          <w:rPr>
            <w:sz w:val="24"/>
            <w:szCs w:val="24"/>
          </w:rPr>
          <w:fldChar w:fldCharType="begin"/>
        </w:r>
        <w:r w:rsidRPr="00A52B91">
          <w:rPr>
            <w:sz w:val="24"/>
            <w:szCs w:val="24"/>
          </w:rPr>
          <w:instrText>PAGE   \* MERGEFORMAT</w:instrText>
        </w:r>
        <w:r w:rsidRPr="00A52B91">
          <w:rPr>
            <w:sz w:val="24"/>
            <w:szCs w:val="24"/>
          </w:rPr>
          <w:fldChar w:fldCharType="separate"/>
        </w:r>
        <w:r w:rsidR="00A32B4E">
          <w:rPr>
            <w:noProof/>
            <w:sz w:val="24"/>
            <w:szCs w:val="24"/>
          </w:rPr>
          <w:t>1</w:t>
        </w:r>
        <w:r w:rsidRPr="00A52B91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899" w:rsidRPr="006B699A" w:rsidRDefault="00386899" w:rsidP="006B699A">
      <w:r>
        <w:separator/>
      </w:r>
    </w:p>
  </w:footnote>
  <w:footnote w:type="continuationSeparator" w:id="0">
    <w:p w:rsidR="00386899" w:rsidRPr="006B699A" w:rsidRDefault="00386899" w:rsidP="006B69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AF20CEE"/>
    <w:lvl w:ilvl="0" w:tplc="62304312">
      <w:start w:val="1"/>
      <w:numFmt w:val="decimal"/>
      <w:lvlText w:val="%1."/>
      <w:lvlJc w:val="left"/>
      <w:pPr>
        <w:tabs>
          <w:tab w:val="num" w:pos="360"/>
        </w:tabs>
      </w:pPr>
      <w:rPr>
        <w:b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975D57"/>
    <w:multiLevelType w:val="hybridMultilevel"/>
    <w:tmpl w:val="1BA4D6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8626FA"/>
    <w:multiLevelType w:val="hybridMultilevel"/>
    <w:tmpl w:val="EF0082DC"/>
    <w:lvl w:ilvl="0" w:tplc="93468DBA">
      <w:start w:val="1"/>
      <w:numFmt w:val="bullet"/>
      <w:lvlText w:val="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>
    <w:nsid w:val="02633BE6"/>
    <w:multiLevelType w:val="hybridMultilevel"/>
    <w:tmpl w:val="34F87D18"/>
    <w:lvl w:ilvl="0" w:tplc="061CCDD6">
      <w:start w:val="1"/>
      <w:numFmt w:val="bullet"/>
      <w:lvlText w:val="R"/>
      <w:lvlJc w:val="left"/>
      <w:pPr>
        <w:ind w:left="360" w:hanging="360"/>
      </w:pPr>
      <w:rPr>
        <w:rFonts w:ascii="Wingdings 2" w:hAnsi="Wingdings 2" w:hint="default"/>
        <w:b w:val="0"/>
        <w:color w:val="00206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020068"/>
    <w:multiLevelType w:val="hybridMultilevel"/>
    <w:tmpl w:val="705E65A6"/>
    <w:lvl w:ilvl="0" w:tplc="93468DB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AC61E1"/>
    <w:multiLevelType w:val="hybridMultilevel"/>
    <w:tmpl w:val="612EA3E6"/>
    <w:lvl w:ilvl="0" w:tplc="7B840814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4C478B5"/>
    <w:multiLevelType w:val="hybridMultilevel"/>
    <w:tmpl w:val="021663E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5CD3210"/>
    <w:multiLevelType w:val="hybridMultilevel"/>
    <w:tmpl w:val="C42C6C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6F763E5"/>
    <w:multiLevelType w:val="hybridMultilevel"/>
    <w:tmpl w:val="42C4BD8A"/>
    <w:lvl w:ilvl="0" w:tplc="93468DB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90C3C1D"/>
    <w:multiLevelType w:val="hybridMultilevel"/>
    <w:tmpl w:val="ACC20E50"/>
    <w:lvl w:ilvl="0" w:tplc="93468DB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A017868"/>
    <w:multiLevelType w:val="hybridMultilevel"/>
    <w:tmpl w:val="BAD4CF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B14219E"/>
    <w:multiLevelType w:val="hybridMultilevel"/>
    <w:tmpl w:val="DD5463C0"/>
    <w:lvl w:ilvl="0" w:tplc="93468DB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095020"/>
    <w:multiLevelType w:val="hybridMultilevel"/>
    <w:tmpl w:val="64BE2B4C"/>
    <w:lvl w:ilvl="0" w:tplc="93468DB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FD16598"/>
    <w:multiLevelType w:val="hybridMultilevel"/>
    <w:tmpl w:val="1B12C812"/>
    <w:lvl w:ilvl="0" w:tplc="24C281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0A675D4"/>
    <w:multiLevelType w:val="hybridMultilevel"/>
    <w:tmpl w:val="234EAB3A"/>
    <w:lvl w:ilvl="0" w:tplc="C71C242E">
      <w:start w:val="1"/>
      <w:numFmt w:val="bullet"/>
      <w:lvlText w:val="R"/>
      <w:lvlJc w:val="left"/>
      <w:pPr>
        <w:ind w:left="360" w:hanging="360"/>
      </w:pPr>
      <w:rPr>
        <w:rFonts w:ascii="Wingdings 2" w:hAnsi="Wingdings 2" w:hint="default"/>
        <w:b w:val="0"/>
        <w:color w:val="00206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1203B4A"/>
    <w:multiLevelType w:val="hybridMultilevel"/>
    <w:tmpl w:val="69B00990"/>
    <w:lvl w:ilvl="0" w:tplc="93468DB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14235AB"/>
    <w:multiLevelType w:val="hybridMultilevel"/>
    <w:tmpl w:val="40B82DA2"/>
    <w:lvl w:ilvl="0" w:tplc="D93C7042">
      <w:start w:val="1"/>
      <w:numFmt w:val="bullet"/>
      <w:lvlText w:val="R"/>
      <w:lvlJc w:val="left"/>
      <w:pPr>
        <w:ind w:left="640" w:hanging="360"/>
      </w:pPr>
      <w:rPr>
        <w:rFonts w:ascii="Wingdings 2" w:hAnsi="Wingdings 2" w:hint="default"/>
        <w:b w:val="0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7">
    <w:nsid w:val="11A76673"/>
    <w:multiLevelType w:val="hybridMultilevel"/>
    <w:tmpl w:val="1592D3A4"/>
    <w:lvl w:ilvl="0" w:tplc="93468DB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2127854"/>
    <w:multiLevelType w:val="hybridMultilevel"/>
    <w:tmpl w:val="E626E37E"/>
    <w:lvl w:ilvl="0" w:tplc="7B840814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4635D16"/>
    <w:multiLevelType w:val="hybridMultilevel"/>
    <w:tmpl w:val="BE2C5932"/>
    <w:lvl w:ilvl="0" w:tplc="623043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14786983"/>
    <w:multiLevelType w:val="hybridMultilevel"/>
    <w:tmpl w:val="C56A1FC0"/>
    <w:lvl w:ilvl="0" w:tplc="62304312">
      <w:start w:val="1"/>
      <w:numFmt w:val="decimal"/>
      <w:lvlText w:val="%1."/>
      <w:lvlJc w:val="left"/>
      <w:pPr>
        <w:tabs>
          <w:tab w:val="num" w:pos="3905"/>
        </w:tabs>
      </w:pPr>
      <w:rPr>
        <w:b w:val="0"/>
      </w:rPr>
    </w:lvl>
    <w:lvl w:ilvl="1" w:tplc="3328DC64">
      <w:start w:val="1"/>
      <w:numFmt w:val="bullet"/>
      <w:lvlText w:val="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15FC06D1"/>
    <w:multiLevelType w:val="hybridMultilevel"/>
    <w:tmpl w:val="4CB4EE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16E57845"/>
    <w:multiLevelType w:val="hybridMultilevel"/>
    <w:tmpl w:val="858A8CAC"/>
    <w:lvl w:ilvl="0" w:tplc="C71C242E">
      <w:start w:val="1"/>
      <w:numFmt w:val="bullet"/>
      <w:lvlText w:val="R"/>
      <w:lvlJc w:val="left"/>
      <w:pPr>
        <w:ind w:left="360" w:hanging="360"/>
      </w:pPr>
      <w:rPr>
        <w:rFonts w:ascii="Wingdings 2" w:hAnsi="Wingdings 2" w:hint="default"/>
        <w:b w:val="0"/>
        <w:color w:val="00206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70D04E3"/>
    <w:multiLevelType w:val="hybridMultilevel"/>
    <w:tmpl w:val="491E55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171B20AA"/>
    <w:multiLevelType w:val="hybridMultilevel"/>
    <w:tmpl w:val="B7C468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177D5D97"/>
    <w:multiLevelType w:val="hybridMultilevel"/>
    <w:tmpl w:val="7A2C51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179138E3"/>
    <w:multiLevelType w:val="hybridMultilevel"/>
    <w:tmpl w:val="589CB5C8"/>
    <w:lvl w:ilvl="0" w:tplc="93468DB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7AA178A"/>
    <w:multiLevelType w:val="hybridMultilevel"/>
    <w:tmpl w:val="64160744"/>
    <w:lvl w:ilvl="0" w:tplc="061CCDD6">
      <w:start w:val="1"/>
      <w:numFmt w:val="bullet"/>
      <w:lvlText w:val="R"/>
      <w:lvlJc w:val="left"/>
      <w:pPr>
        <w:ind w:left="360" w:hanging="360"/>
      </w:pPr>
      <w:rPr>
        <w:rFonts w:ascii="Wingdings 2" w:hAnsi="Wingdings 2" w:hint="default"/>
        <w:b w:val="0"/>
        <w:color w:val="00206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8F41065"/>
    <w:multiLevelType w:val="hybridMultilevel"/>
    <w:tmpl w:val="322AFCD8"/>
    <w:lvl w:ilvl="0" w:tplc="38F2F1D6">
      <w:start w:val="37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A241523"/>
    <w:multiLevelType w:val="hybridMultilevel"/>
    <w:tmpl w:val="360E0D20"/>
    <w:lvl w:ilvl="0" w:tplc="93468DB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1BD14AD7"/>
    <w:multiLevelType w:val="hybridMultilevel"/>
    <w:tmpl w:val="C0D671A6"/>
    <w:lvl w:ilvl="0" w:tplc="93468DB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F5C4724"/>
    <w:multiLevelType w:val="hybridMultilevel"/>
    <w:tmpl w:val="F42E0A12"/>
    <w:lvl w:ilvl="0" w:tplc="93468DBA">
      <w:start w:val="1"/>
      <w:numFmt w:val="bullet"/>
      <w:lvlText w:val=""/>
      <w:lvlJc w:val="left"/>
      <w:pPr>
        <w:ind w:left="7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32">
    <w:nsid w:val="20964BE4"/>
    <w:multiLevelType w:val="hybridMultilevel"/>
    <w:tmpl w:val="62C0D4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20E10D8D"/>
    <w:multiLevelType w:val="hybridMultilevel"/>
    <w:tmpl w:val="F6E2C216"/>
    <w:lvl w:ilvl="0" w:tplc="93468DB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3371D19"/>
    <w:multiLevelType w:val="hybridMultilevel"/>
    <w:tmpl w:val="E21251E2"/>
    <w:lvl w:ilvl="0" w:tplc="93468DB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41D1593"/>
    <w:multiLevelType w:val="hybridMultilevel"/>
    <w:tmpl w:val="CB007E8E"/>
    <w:lvl w:ilvl="0" w:tplc="C71C242E">
      <w:start w:val="1"/>
      <w:numFmt w:val="bullet"/>
      <w:lvlText w:val="R"/>
      <w:lvlJc w:val="left"/>
      <w:pPr>
        <w:ind w:left="361" w:hanging="360"/>
      </w:pPr>
      <w:rPr>
        <w:rFonts w:ascii="Wingdings 2" w:hAnsi="Wingdings 2" w:hint="default"/>
        <w:b w:val="0"/>
        <w:color w:val="002060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6">
    <w:nsid w:val="24946C37"/>
    <w:multiLevelType w:val="hybridMultilevel"/>
    <w:tmpl w:val="A580BC34"/>
    <w:lvl w:ilvl="0" w:tplc="2FF64FA2">
      <w:start w:val="32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F57913"/>
    <w:multiLevelType w:val="hybridMultilevel"/>
    <w:tmpl w:val="519426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68C022D"/>
    <w:multiLevelType w:val="hybridMultilevel"/>
    <w:tmpl w:val="421A57AA"/>
    <w:lvl w:ilvl="0" w:tplc="623043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29090728"/>
    <w:multiLevelType w:val="hybridMultilevel"/>
    <w:tmpl w:val="83140E08"/>
    <w:lvl w:ilvl="0" w:tplc="93468DB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9EC0EC4"/>
    <w:multiLevelType w:val="hybridMultilevel"/>
    <w:tmpl w:val="6C50BDF8"/>
    <w:lvl w:ilvl="0" w:tplc="49D871A6">
      <w:start w:val="66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A1C3295"/>
    <w:multiLevelType w:val="hybridMultilevel"/>
    <w:tmpl w:val="7AACB7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B465011"/>
    <w:multiLevelType w:val="hybridMultilevel"/>
    <w:tmpl w:val="D5A82DBE"/>
    <w:lvl w:ilvl="0" w:tplc="93468DB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EA23EFA"/>
    <w:multiLevelType w:val="hybridMultilevel"/>
    <w:tmpl w:val="679E9694"/>
    <w:lvl w:ilvl="0" w:tplc="93468DBA">
      <w:start w:val="1"/>
      <w:numFmt w:val="bullet"/>
      <w:lvlText w:val="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44">
    <w:nsid w:val="30A42E18"/>
    <w:multiLevelType w:val="hybridMultilevel"/>
    <w:tmpl w:val="22603F9C"/>
    <w:lvl w:ilvl="0" w:tplc="93468DB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2814A1E"/>
    <w:multiLevelType w:val="hybridMultilevel"/>
    <w:tmpl w:val="39224BD2"/>
    <w:lvl w:ilvl="0" w:tplc="74E27CE8">
      <w:start w:val="4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3325001"/>
    <w:multiLevelType w:val="hybridMultilevel"/>
    <w:tmpl w:val="DAF6A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37A1570"/>
    <w:multiLevelType w:val="hybridMultilevel"/>
    <w:tmpl w:val="1AB844A8"/>
    <w:lvl w:ilvl="0" w:tplc="3328D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5AA0885"/>
    <w:multiLevelType w:val="hybridMultilevel"/>
    <w:tmpl w:val="2790043E"/>
    <w:lvl w:ilvl="0" w:tplc="061CCDD6">
      <w:start w:val="1"/>
      <w:numFmt w:val="bullet"/>
      <w:lvlText w:val="R"/>
      <w:lvlJc w:val="left"/>
      <w:pPr>
        <w:ind w:left="360" w:hanging="360"/>
      </w:pPr>
      <w:rPr>
        <w:rFonts w:ascii="Wingdings 2" w:hAnsi="Wingdings 2" w:hint="default"/>
        <w:b w:val="0"/>
        <w:color w:val="00206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366176D5"/>
    <w:multiLevelType w:val="hybridMultilevel"/>
    <w:tmpl w:val="2A2C27EC"/>
    <w:lvl w:ilvl="0" w:tplc="93468DB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37A91EE4"/>
    <w:multiLevelType w:val="hybridMultilevel"/>
    <w:tmpl w:val="843C51A8"/>
    <w:lvl w:ilvl="0" w:tplc="D93C7042">
      <w:start w:val="1"/>
      <w:numFmt w:val="bullet"/>
      <w:lvlText w:val="R"/>
      <w:lvlJc w:val="left"/>
      <w:pPr>
        <w:ind w:left="360" w:hanging="360"/>
      </w:pPr>
      <w:rPr>
        <w:rFonts w:ascii="Wingdings 2" w:hAnsi="Wingdings 2" w:hint="default"/>
        <w:b w:val="0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9E95E47"/>
    <w:multiLevelType w:val="hybridMultilevel"/>
    <w:tmpl w:val="9AF40138"/>
    <w:lvl w:ilvl="0" w:tplc="061CCDD6">
      <w:start w:val="1"/>
      <w:numFmt w:val="bullet"/>
      <w:lvlText w:val="R"/>
      <w:lvlJc w:val="left"/>
      <w:pPr>
        <w:ind w:left="360" w:hanging="360"/>
      </w:pPr>
      <w:rPr>
        <w:rFonts w:ascii="Wingdings 2" w:hAnsi="Wingdings 2" w:hint="default"/>
        <w:b w:val="0"/>
        <w:color w:val="00206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3A6E5855"/>
    <w:multiLevelType w:val="hybridMultilevel"/>
    <w:tmpl w:val="08643232"/>
    <w:lvl w:ilvl="0" w:tplc="D93C7042">
      <w:start w:val="1"/>
      <w:numFmt w:val="bullet"/>
      <w:lvlText w:val="R"/>
      <w:lvlJc w:val="left"/>
      <w:pPr>
        <w:ind w:left="360" w:hanging="360"/>
      </w:pPr>
      <w:rPr>
        <w:rFonts w:ascii="Wingdings 2" w:hAnsi="Wingdings 2" w:hint="default"/>
        <w:b w:val="0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3B252CE0"/>
    <w:multiLevelType w:val="hybridMultilevel"/>
    <w:tmpl w:val="0BD070BC"/>
    <w:lvl w:ilvl="0" w:tplc="13C85FE0">
      <w:start w:val="26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CE60C67"/>
    <w:multiLevelType w:val="hybridMultilevel"/>
    <w:tmpl w:val="149E6EF0"/>
    <w:lvl w:ilvl="0" w:tplc="93468DB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D5E0BC2"/>
    <w:multiLevelType w:val="hybridMultilevel"/>
    <w:tmpl w:val="7C7C2C8C"/>
    <w:lvl w:ilvl="0" w:tplc="93468DB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3E690AA0"/>
    <w:multiLevelType w:val="hybridMultilevel"/>
    <w:tmpl w:val="1AF20CEE"/>
    <w:lvl w:ilvl="0" w:tplc="62304312">
      <w:start w:val="1"/>
      <w:numFmt w:val="decimal"/>
      <w:lvlText w:val="%1."/>
      <w:lvlJc w:val="left"/>
      <w:pPr>
        <w:tabs>
          <w:tab w:val="num" w:pos="360"/>
        </w:tabs>
      </w:pPr>
      <w:rPr>
        <w:b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7">
    <w:nsid w:val="3EE47895"/>
    <w:multiLevelType w:val="hybridMultilevel"/>
    <w:tmpl w:val="6DB65C5E"/>
    <w:lvl w:ilvl="0" w:tplc="93468DB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402B6C61"/>
    <w:multiLevelType w:val="hybridMultilevel"/>
    <w:tmpl w:val="475AB1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>
    <w:nsid w:val="422C51F6"/>
    <w:multiLevelType w:val="hybridMultilevel"/>
    <w:tmpl w:val="2D906B00"/>
    <w:lvl w:ilvl="0" w:tplc="93468DBA">
      <w:start w:val="1"/>
      <w:numFmt w:val="bullet"/>
      <w:lvlText w:val="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0">
    <w:nsid w:val="42F03952"/>
    <w:multiLevelType w:val="hybridMultilevel"/>
    <w:tmpl w:val="A1665372"/>
    <w:lvl w:ilvl="0" w:tplc="62304312">
      <w:start w:val="1"/>
      <w:numFmt w:val="decimal"/>
      <w:lvlText w:val="%1."/>
      <w:lvlJc w:val="left"/>
      <w:pPr>
        <w:tabs>
          <w:tab w:val="num" w:pos="360"/>
        </w:tabs>
      </w:pPr>
      <w:rPr>
        <w:b w:val="0"/>
      </w:rPr>
    </w:lvl>
    <w:lvl w:ilvl="1" w:tplc="3328DC64">
      <w:start w:val="1"/>
      <w:numFmt w:val="bullet"/>
      <w:lvlText w:val="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1">
    <w:nsid w:val="46974BA8"/>
    <w:multiLevelType w:val="hybridMultilevel"/>
    <w:tmpl w:val="77069CAA"/>
    <w:lvl w:ilvl="0" w:tplc="061CCDD6">
      <w:start w:val="1"/>
      <w:numFmt w:val="bullet"/>
      <w:lvlText w:val="R"/>
      <w:lvlJc w:val="left"/>
      <w:pPr>
        <w:ind w:left="360" w:hanging="360"/>
      </w:pPr>
      <w:rPr>
        <w:rFonts w:ascii="Wingdings 2" w:hAnsi="Wingdings 2" w:hint="default"/>
        <w:b w:val="0"/>
        <w:color w:val="00206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46E33507"/>
    <w:multiLevelType w:val="hybridMultilevel"/>
    <w:tmpl w:val="1EC60564"/>
    <w:lvl w:ilvl="0" w:tplc="93468DB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7281495"/>
    <w:multiLevelType w:val="hybridMultilevel"/>
    <w:tmpl w:val="B28ADA76"/>
    <w:lvl w:ilvl="0" w:tplc="C71C242E">
      <w:start w:val="1"/>
      <w:numFmt w:val="bullet"/>
      <w:lvlText w:val="R"/>
      <w:lvlJc w:val="left"/>
      <w:pPr>
        <w:ind w:left="360" w:hanging="360"/>
      </w:pPr>
      <w:rPr>
        <w:rFonts w:ascii="Wingdings 2" w:hAnsi="Wingdings 2" w:hint="default"/>
        <w:b w:val="0"/>
        <w:color w:val="00206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47CD451B"/>
    <w:multiLevelType w:val="hybridMultilevel"/>
    <w:tmpl w:val="798C81D6"/>
    <w:lvl w:ilvl="0" w:tplc="733ADF9E">
      <w:start w:val="1"/>
      <w:numFmt w:val="bullet"/>
      <w:lvlText w:val="R"/>
      <w:lvlJc w:val="left"/>
      <w:pPr>
        <w:ind w:left="360" w:hanging="360"/>
      </w:pPr>
      <w:rPr>
        <w:rFonts w:ascii="Wingdings 2" w:hAnsi="Wingdings 2" w:hint="default"/>
        <w:b w:val="0"/>
        <w:color w:val="00206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482568AB"/>
    <w:multiLevelType w:val="hybridMultilevel"/>
    <w:tmpl w:val="7B26FD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>
    <w:nsid w:val="489D65E2"/>
    <w:multiLevelType w:val="multilevel"/>
    <w:tmpl w:val="714249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7">
    <w:nsid w:val="4ABE1C8A"/>
    <w:multiLevelType w:val="hybridMultilevel"/>
    <w:tmpl w:val="11E49F06"/>
    <w:lvl w:ilvl="0" w:tplc="93468DB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B9A22DE"/>
    <w:multiLevelType w:val="hybridMultilevel"/>
    <w:tmpl w:val="9AA052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>
    <w:nsid w:val="4E777A6F"/>
    <w:multiLevelType w:val="hybridMultilevel"/>
    <w:tmpl w:val="91BC4052"/>
    <w:lvl w:ilvl="0" w:tplc="93468DB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0FD5264"/>
    <w:multiLevelType w:val="hybridMultilevel"/>
    <w:tmpl w:val="36AA9A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51D408EA"/>
    <w:multiLevelType w:val="hybridMultilevel"/>
    <w:tmpl w:val="A1665372"/>
    <w:lvl w:ilvl="0" w:tplc="62304312">
      <w:start w:val="1"/>
      <w:numFmt w:val="decimal"/>
      <w:lvlText w:val="%1."/>
      <w:lvlJc w:val="left"/>
      <w:pPr>
        <w:tabs>
          <w:tab w:val="num" w:pos="360"/>
        </w:tabs>
      </w:pPr>
      <w:rPr>
        <w:b w:val="0"/>
      </w:rPr>
    </w:lvl>
    <w:lvl w:ilvl="1" w:tplc="3328DC64">
      <w:start w:val="1"/>
      <w:numFmt w:val="bullet"/>
      <w:lvlText w:val="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2">
    <w:nsid w:val="52152693"/>
    <w:multiLevelType w:val="hybridMultilevel"/>
    <w:tmpl w:val="166A3D4C"/>
    <w:lvl w:ilvl="0" w:tplc="FC0633E2">
      <w:start w:val="1"/>
      <w:numFmt w:val="bullet"/>
      <w:lvlText w:val="R"/>
      <w:lvlJc w:val="left"/>
      <w:pPr>
        <w:ind w:left="360" w:hanging="360"/>
      </w:pPr>
      <w:rPr>
        <w:rFonts w:ascii="Wingdings 2" w:hAnsi="Wingdings 2" w:hint="default"/>
        <w:b w:val="0"/>
        <w:color w:val="00206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54477783"/>
    <w:multiLevelType w:val="hybridMultilevel"/>
    <w:tmpl w:val="652241F4"/>
    <w:lvl w:ilvl="0" w:tplc="D93C7042">
      <w:start w:val="1"/>
      <w:numFmt w:val="bullet"/>
      <w:lvlText w:val="R"/>
      <w:lvlJc w:val="left"/>
      <w:pPr>
        <w:ind w:left="360" w:hanging="360"/>
      </w:pPr>
      <w:rPr>
        <w:rFonts w:ascii="Wingdings 2" w:hAnsi="Wingdings 2" w:hint="default"/>
        <w:b w:val="0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55393DCD"/>
    <w:multiLevelType w:val="hybridMultilevel"/>
    <w:tmpl w:val="2150533A"/>
    <w:lvl w:ilvl="0" w:tplc="D93C7042">
      <w:start w:val="1"/>
      <w:numFmt w:val="bullet"/>
      <w:lvlText w:val="R"/>
      <w:lvlJc w:val="left"/>
      <w:pPr>
        <w:ind w:left="640" w:hanging="360"/>
      </w:pPr>
      <w:rPr>
        <w:rFonts w:ascii="Wingdings 2" w:hAnsi="Wingdings 2" w:hint="default"/>
        <w:b w:val="0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75">
    <w:nsid w:val="55597F31"/>
    <w:multiLevelType w:val="hybridMultilevel"/>
    <w:tmpl w:val="C2C803CA"/>
    <w:lvl w:ilvl="0" w:tplc="93468DBA">
      <w:start w:val="1"/>
      <w:numFmt w:val="bullet"/>
      <w:lvlText w:val=""/>
      <w:lvlJc w:val="left"/>
      <w:pPr>
        <w:ind w:left="7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76">
    <w:nsid w:val="58335231"/>
    <w:multiLevelType w:val="hybridMultilevel"/>
    <w:tmpl w:val="EA82FF96"/>
    <w:lvl w:ilvl="0" w:tplc="93468DB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595A1E16"/>
    <w:multiLevelType w:val="hybridMultilevel"/>
    <w:tmpl w:val="CB3A0CA0"/>
    <w:lvl w:ilvl="0" w:tplc="93468DBA">
      <w:start w:val="1"/>
      <w:numFmt w:val="bullet"/>
      <w:lvlText w:val=""/>
      <w:lvlJc w:val="left"/>
      <w:pPr>
        <w:ind w:left="7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78">
    <w:nsid w:val="59B40FB8"/>
    <w:multiLevelType w:val="hybridMultilevel"/>
    <w:tmpl w:val="06C4CDBE"/>
    <w:lvl w:ilvl="0" w:tplc="B966252E">
      <w:start w:val="9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5A4F4E90"/>
    <w:multiLevelType w:val="hybridMultilevel"/>
    <w:tmpl w:val="5F4A1716"/>
    <w:lvl w:ilvl="0" w:tplc="061CCDD6">
      <w:start w:val="1"/>
      <w:numFmt w:val="bullet"/>
      <w:lvlText w:val="R"/>
      <w:lvlJc w:val="left"/>
      <w:pPr>
        <w:ind w:left="360" w:hanging="360"/>
      </w:pPr>
      <w:rPr>
        <w:rFonts w:ascii="Wingdings 2" w:hAnsi="Wingdings 2" w:hint="default"/>
        <w:b w:val="0"/>
        <w:color w:val="00206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5AA4150B"/>
    <w:multiLevelType w:val="hybridMultilevel"/>
    <w:tmpl w:val="DB388E20"/>
    <w:lvl w:ilvl="0" w:tplc="93468DB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5B5A614A"/>
    <w:multiLevelType w:val="hybridMultilevel"/>
    <w:tmpl w:val="25E4E5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>
    <w:nsid w:val="5C62752B"/>
    <w:multiLevelType w:val="hybridMultilevel"/>
    <w:tmpl w:val="74C08B10"/>
    <w:lvl w:ilvl="0" w:tplc="061CCDD6">
      <w:start w:val="1"/>
      <w:numFmt w:val="bullet"/>
      <w:lvlText w:val="R"/>
      <w:lvlJc w:val="left"/>
      <w:pPr>
        <w:ind w:left="360" w:hanging="360"/>
      </w:pPr>
      <w:rPr>
        <w:rFonts w:ascii="Wingdings 2" w:hAnsi="Wingdings 2" w:hint="default"/>
        <w:b w:val="0"/>
        <w:color w:val="00206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5D2C22A3"/>
    <w:multiLevelType w:val="hybridMultilevel"/>
    <w:tmpl w:val="3BFEE4C4"/>
    <w:lvl w:ilvl="0" w:tplc="379A899A">
      <w:start w:val="64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08636FA"/>
    <w:multiLevelType w:val="hybridMultilevel"/>
    <w:tmpl w:val="BCDCE8BA"/>
    <w:lvl w:ilvl="0" w:tplc="93468DB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61070CC0"/>
    <w:multiLevelType w:val="hybridMultilevel"/>
    <w:tmpl w:val="8A9E5BAA"/>
    <w:lvl w:ilvl="0" w:tplc="93468DB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64B66252"/>
    <w:multiLevelType w:val="hybridMultilevel"/>
    <w:tmpl w:val="1D127DF6"/>
    <w:lvl w:ilvl="0" w:tplc="C71C242E">
      <w:start w:val="1"/>
      <w:numFmt w:val="bullet"/>
      <w:lvlText w:val="R"/>
      <w:lvlJc w:val="left"/>
      <w:pPr>
        <w:ind w:left="360" w:hanging="360"/>
      </w:pPr>
      <w:rPr>
        <w:rFonts w:ascii="Wingdings 2" w:hAnsi="Wingdings 2" w:hint="default"/>
        <w:b w:val="0"/>
        <w:color w:val="00206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65E00C24"/>
    <w:multiLevelType w:val="hybridMultilevel"/>
    <w:tmpl w:val="C1D20C32"/>
    <w:lvl w:ilvl="0" w:tplc="93468DB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66744596"/>
    <w:multiLevelType w:val="hybridMultilevel"/>
    <w:tmpl w:val="BAD4CF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7CF419B"/>
    <w:multiLevelType w:val="hybridMultilevel"/>
    <w:tmpl w:val="501A4632"/>
    <w:lvl w:ilvl="0" w:tplc="93468DB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688E4CCA"/>
    <w:multiLevelType w:val="hybridMultilevel"/>
    <w:tmpl w:val="3AE82C9A"/>
    <w:lvl w:ilvl="0" w:tplc="93468DB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68B66D73"/>
    <w:multiLevelType w:val="hybridMultilevel"/>
    <w:tmpl w:val="6D58444C"/>
    <w:lvl w:ilvl="0" w:tplc="93468DB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6B5B4FFF"/>
    <w:multiLevelType w:val="hybridMultilevel"/>
    <w:tmpl w:val="3E802DE2"/>
    <w:lvl w:ilvl="0" w:tplc="C71C242E">
      <w:start w:val="1"/>
      <w:numFmt w:val="bullet"/>
      <w:lvlText w:val="R"/>
      <w:lvlJc w:val="left"/>
      <w:pPr>
        <w:ind w:left="360" w:hanging="360"/>
      </w:pPr>
      <w:rPr>
        <w:rFonts w:ascii="Wingdings 2" w:hAnsi="Wingdings 2" w:hint="default"/>
        <w:b w:val="0"/>
        <w:color w:val="00206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6E0B7A72"/>
    <w:multiLevelType w:val="hybridMultilevel"/>
    <w:tmpl w:val="6F5ED778"/>
    <w:lvl w:ilvl="0" w:tplc="C71C242E">
      <w:start w:val="1"/>
      <w:numFmt w:val="bullet"/>
      <w:lvlText w:val="R"/>
      <w:lvlJc w:val="left"/>
      <w:pPr>
        <w:ind w:left="360" w:hanging="360"/>
      </w:pPr>
      <w:rPr>
        <w:rFonts w:ascii="Wingdings 2" w:hAnsi="Wingdings 2" w:hint="default"/>
        <w:b w:val="0"/>
        <w:color w:val="00206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>
    <w:nsid w:val="6F026ED2"/>
    <w:multiLevelType w:val="hybridMultilevel"/>
    <w:tmpl w:val="C074C196"/>
    <w:lvl w:ilvl="0" w:tplc="8D3849EE">
      <w:start w:val="56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>
    <w:nsid w:val="6F2A7F0A"/>
    <w:multiLevelType w:val="hybridMultilevel"/>
    <w:tmpl w:val="017AE362"/>
    <w:lvl w:ilvl="0" w:tplc="93468DB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6F735460"/>
    <w:multiLevelType w:val="hybridMultilevel"/>
    <w:tmpl w:val="45B48A8E"/>
    <w:lvl w:ilvl="0" w:tplc="C71C242E">
      <w:start w:val="1"/>
      <w:numFmt w:val="bullet"/>
      <w:lvlText w:val="R"/>
      <w:lvlJc w:val="left"/>
      <w:pPr>
        <w:ind w:left="360" w:hanging="360"/>
      </w:pPr>
      <w:rPr>
        <w:rFonts w:ascii="Wingdings 2" w:hAnsi="Wingdings 2" w:hint="default"/>
        <w:b w:val="0"/>
        <w:color w:val="00206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713B35AB"/>
    <w:multiLevelType w:val="hybridMultilevel"/>
    <w:tmpl w:val="601ECE5A"/>
    <w:lvl w:ilvl="0" w:tplc="B7724254">
      <w:start w:val="15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1C9732B"/>
    <w:multiLevelType w:val="hybridMultilevel"/>
    <w:tmpl w:val="305A4B58"/>
    <w:lvl w:ilvl="0" w:tplc="93468DB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74814928"/>
    <w:multiLevelType w:val="hybridMultilevel"/>
    <w:tmpl w:val="9BD6CA08"/>
    <w:lvl w:ilvl="0" w:tplc="93468DB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74843399"/>
    <w:multiLevelType w:val="hybridMultilevel"/>
    <w:tmpl w:val="38102DA4"/>
    <w:lvl w:ilvl="0" w:tplc="061CCDD6">
      <w:start w:val="1"/>
      <w:numFmt w:val="bullet"/>
      <w:lvlText w:val="R"/>
      <w:lvlJc w:val="left"/>
      <w:pPr>
        <w:ind w:left="360" w:hanging="360"/>
      </w:pPr>
      <w:rPr>
        <w:rFonts w:ascii="Wingdings 2" w:hAnsi="Wingdings 2" w:hint="default"/>
        <w:b w:val="0"/>
        <w:color w:val="00206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74FB0EE9"/>
    <w:multiLevelType w:val="hybridMultilevel"/>
    <w:tmpl w:val="8A2A0FD2"/>
    <w:lvl w:ilvl="0" w:tplc="D180918A">
      <w:start w:val="34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5505AD1"/>
    <w:multiLevelType w:val="hybridMultilevel"/>
    <w:tmpl w:val="13589530"/>
    <w:lvl w:ilvl="0" w:tplc="6230431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">
    <w:nsid w:val="7745693C"/>
    <w:multiLevelType w:val="hybridMultilevel"/>
    <w:tmpl w:val="FEE2DE0E"/>
    <w:lvl w:ilvl="0" w:tplc="4E1AB2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780B032F"/>
    <w:multiLevelType w:val="hybridMultilevel"/>
    <w:tmpl w:val="8A5C7330"/>
    <w:lvl w:ilvl="0" w:tplc="93468DB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78F22127"/>
    <w:multiLevelType w:val="hybridMultilevel"/>
    <w:tmpl w:val="1EDEA30E"/>
    <w:lvl w:ilvl="0" w:tplc="D93C7042">
      <w:start w:val="1"/>
      <w:numFmt w:val="bullet"/>
      <w:lvlText w:val="R"/>
      <w:lvlJc w:val="left"/>
      <w:pPr>
        <w:ind w:left="360" w:hanging="360"/>
      </w:pPr>
      <w:rPr>
        <w:rFonts w:ascii="Wingdings 2" w:hAnsi="Wingdings 2" w:hint="default"/>
        <w:b w:val="0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">
    <w:nsid w:val="79545007"/>
    <w:multiLevelType w:val="hybridMultilevel"/>
    <w:tmpl w:val="6A06F11C"/>
    <w:lvl w:ilvl="0" w:tplc="67D6021E">
      <w:start w:val="1"/>
      <w:numFmt w:val="bullet"/>
      <w:lvlText w:val="R"/>
      <w:lvlJc w:val="left"/>
      <w:pPr>
        <w:ind w:left="360" w:hanging="360"/>
      </w:pPr>
      <w:rPr>
        <w:rFonts w:ascii="Wingdings 2" w:hAnsi="Wingdings 2" w:hint="default"/>
        <w:b w:val="0"/>
        <w:color w:val="00206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">
    <w:nsid w:val="79591C11"/>
    <w:multiLevelType w:val="hybridMultilevel"/>
    <w:tmpl w:val="E54E61EA"/>
    <w:lvl w:ilvl="0" w:tplc="93468DB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7A363D0A"/>
    <w:multiLevelType w:val="hybridMultilevel"/>
    <w:tmpl w:val="523AFE62"/>
    <w:lvl w:ilvl="0" w:tplc="8E3AADDE">
      <w:start w:val="1"/>
      <w:numFmt w:val="bullet"/>
      <w:lvlText w:val="R"/>
      <w:lvlJc w:val="left"/>
      <w:pPr>
        <w:ind w:left="360" w:hanging="360"/>
      </w:pPr>
      <w:rPr>
        <w:rFonts w:ascii="Wingdings 2" w:hAnsi="Wingdings 2" w:hint="default"/>
        <w:b w:val="0"/>
        <w:color w:val="00206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">
    <w:nsid w:val="7A97344C"/>
    <w:multiLevelType w:val="hybridMultilevel"/>
    <w:tmpl w:val="4FBA21C6"/>
    <w:lvl w:ilvl="0" w:tplc="9CE6921E">
      <w:start w:val="20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7B2458F3"/>
    <w:multiLevelType w:val="hybridMultilevel"/>
    <w:tmpl w:val="415A94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>
    <w:nsid w:val="7BB47BDC"/>
    <w:multiLevelType w:val="hybridMultilevel"/>
    <w:tmpl w:val="EC10D24A"/>
    <w:lvl w:ilvl="0" w:tplc="93468DBA">
      <w:start w:val="1"/>
      <w:numFmt w:val="bullet"/>
      <w:lvlText w:val="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2">
    <w:nsid w:val="7C3969CA"/>
    <w:multiLevelType w:val="hybridMultilevel"/>
    <w:tmpl w:val="B3CE9886"/>
    <w:lvl w:ilvl="0" w:tplc="DB12DBB4">
      <w:start w:val="1"/>
      <w:numFmt w:val="bullet"/>
      <w:lvlText w:val="R"/>
      <w:lvlJc w:val="left"/>
      <w:pPr>
        <w:ind w:left="360" w:hanging="360"/>
      </w:pPr>
      <w:rPr>
        <w:rFonts w:ascii="Wingdings 2" w:hAnsi="Wingdings 2" w:hint="default"/>
        <w:b w:val="0"/>
        <w:color w:val="00206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47"/>
  </w:num>
  <w:num w:numId="4">
    <w:abstractNumId w:val="19"/>
  </w:num>
  <w:num w:numId="5">
    <w:abstractNumId w:val="36"/>
  </w:num>
  <w:num w:numId="6">
    <w:abstractNumId w:val="28"/>
  </w:num>
  <w:num w:numId="7">
    <w:abstractNumId w:val="43"/>
  </w:num>
  <w:num w:numId="8">
    <w:abstractNumId w:val="55"/>
  </w:num>
  <w:num w:numId="9">
    <w:abstractNumId w:val="30"/>
  </w:num>
  <w:num w:numId="10">
    <w:abstractNumId w:val="69"/>
  </w:num>
  <w:num w:numId="11">
    <w:abstractNumId w:val="9"/>
  </w:num>
  <w:num w:numId="12">
    <w:abstractNumId w:val="59"/>
  </w:num>
  <w:num w:numId="13">
    <w:abstractNumId w:val="87"/>
  </w:num>
  <w:num w:numId="14">
    <w:abstractNumId w:val="42"/>
  </w:num>
  <w:num w:numId="15">
    <w:abstractNumId w:val="39"/>
  </w:num>
  <w:num w:numId="16">
    <w:abstractNumId w:val="11"/>
  </w:num>
  <w:num w:numId="17">
    <w:abstractNumId w:val="80"/>
  </w:num>
  <w:num w:numId="18">
    <w:abstractNumId w:val="104"/>
  </w:num>
  <w:num w:numId="19">
    <w:abstractNumId w:val="34"/>
  </w:num>
  <w:num w:numId="20">
    <w:abstractNumId w:val="107"/>
  </w:num>
  <w:num w:numId="21">
    <w:abstractNumId w:val="84"/>
  </w:num>
  <w:num w:numId="22">
    <w:abstractNumId w:val="90"/>
  </w:num>
  <w:num w:numId="23">
    <w:abstractNumId w:val="54"/>
  </w:num>
  <w:num w:numId="24">
    <w:abstractNumId w:val="17"/>
  </w:num>
  <w:num w:numId="25">
    <w:abstractNumId w:val="98"/>
  </w:num>
  <w:num w:numId="26">
    <w:abstractNumId w:val="15"/>
  </w:num>
  <w:num w:numId="27">
    <w:abstractNumId w:val="12"/>
  </w:num>
  <w:num w:numId="28">
    <w:abstractNumId w:val="2"/>
  </w:num>
  <w:num w:numId="29">
    <w:abstractNumId w:val="91"/>
  </w:num>
  <w:num w:numId="30">
    <w:abstractNumId w:val="49"/>
  </w:num>
  <w:num w:numId="31">
    <w:abstractNumId w:val="4"/>
  </w:num>
  <w:num w:numId="32">
    <w:abstractNumId w:val="8"/>
  </w:num>
  <w:num w:numId="33">
    <w:abstractNumId w:val="44"/>
  </w:num>
  <w:num w:numId="34">
    <w:abstractNumId w:val="101"/>
  </w:num>
  <w:num w:numId="35">
    <w:abstractNumId w:val="77"/>
  </w:num>
  <w:num w:numId="36">
    <w:abstractNumId w:val="75"/>
  </w:num>
  <w:num w:numId="37">
    <w:abstractNumId w:val="89"/>
  </w:num>
  <w:num w:numId="38">
    <w:abstractNumId w:val="31"/>
  </w:num>
  <w:num w:numId="39">
    <w:abstractNumId w:val="33"/>
  </w:num>
  <w:num w:numId="40">
    <w:abstractNumId w:val="111"/>
  </w:num>
  <w:num w:numId="41">
    <w:abstractNumId w:val="99"/>
  </w:num>
  <w:num w:numId="42">
    <w:abstractNumId w:val="95"/>
  </w:num>
  <w:num w:numId="43">
    <w:abstractNumId w:val="29"/>
  </w:num>
  <w:num w:numId="44">
    <w:abstractNumId w:val="57"/>
  </w:num>
  <w:num w:numId="45">
    <w:abstractNumId w:val="67"/>
  </w:num>
  <w:num w:numId="46">
    <w:abstractNumId w:val="85"/>
  </w:num>
  <w:num w:numId="47">
    <w:abstractNumId w:val="26"/>
  </w:num>
  <w:num w:numId="48">
    <w:abstractNumId w:val="94"/>
  </w:num>
  <w:num w:numId="49">
    <w:abstractNumId w:val="62"/>
  </w:num>
  <w:num w:numId="50">
    <w:abstractNumId w:val="83"/>
  </w:num>
  <w:num w:numId="51">
    <w:abstractNumId w:val="40"/>
  </w:num>
  <w:num w:numId="52">
    <w:abstractNumId w:val="76"/>
  </w:num>
  <w:num w:numId="53">
    <w:abstractNumId w:val="72"/>
  </w:num>
  <w:num w:numId="54">
    <w:abstractNumId w:val="112"/>
  </w:num>
  <w:num w:numId="55">
    <w:abstractNumId w:val="71"/>
  </w:num>
  <w:num w:numId="56">
    <w:abstractNumId w:val="60"/>
  </w:num>
  <w:num w:numId="57">
    <w:abstractNumId w:val="66"/>
  </w:num>
  <w:num w:numId="58">
    <w:abstractNumId w:val="20"/>
  </w:num>
  <w:num w:numId="59">
    <w:abstractNumId w:val="38"/>
  </w:num>
  <w:num w:numId="60">
    <w:abstractNumId w:val="102"/>
  </w:num>
  <w:num w:numId="61">
    <w:abstractNumId w:val="81"/>
  </w:num>
  <w:num w:numId="62">
    <w:abstractNumId w:val="58"/>
  </w:num>
  <w:num w:numId="63">
    <w:abstractNumId w:val="110"/>
  </w:num>
  <w:num w:numId="64">
    <w:abstractNumId w:val="24"/>
  </w:num>
  <w:num w:numId="65">
    <w:abstractNumId w:val="105"/>
  </w:num>
  <w:num w:numId="66">
    <w:abstractNumId w:val="74"/>
  </w:num>
  <w:num w:numId="67">
    <w:abstractNumId w:val="16"/>
  </w:num>
  <w:num w:numId="68">
    <w:abstractNumId w:val="50"/>
  </w:num>
  <w:num w:numId="69">
    <w:abstractNumId w:val="73"/>
  </w:num>
  <w:num w:numId="70">
    <w:abstractNumId w:val="52"/>
  </w:num>
  <w:num w:numId="71">
    <w:abstractNumId w:val="7"/>
  </w:num>
  <w:num w:numId="72">
    <w:abstractNumId w:val="56"/>
  </w:num>
  <w:num w:numId="73">
    <w:abstractNumId w:val="68"/>
  </w:num>
  <w:num w:numId="74">
    <w:abstractNumId w:val="46"/>
  </w:num>
  <w:num w:numId="75">
    <w:abstractNumId w:val="64"/>
  </w:num>
  <w:num w:numId="76">
    <w:abstractNumId w:val="106"/>
  </w:num>
  <w:num w:numId="77">
    <w:abstractNumId w:val="108"/>
  </w:num>
  <w:num w:numId="78">
    <w:abstractNumId w:val="32"/>
  </w:num>
  <w:num w:numId="79">
    <w:abstractNumId w:val="6"/>
  </w:num>
  <w:num w:numId="80">
    <w:abstractNumId w:val="18"/>
  </w:num>
  <w:num w:numId="81">
    <w:abstractNumId w:val="5"/>
  </w:num>
  <w:num w:numId="82">
    <w:abstractNumId w:val="1"/>
  </w:num>
  <w:num w:numId="83">
    <w:abstractNumId w:val="21"/>
  </w:num>
  <w:num w:numId="84">
    <w:abstractNumId w:val="65"/>
  </w:num>
  <w:num w:numId="85">
    <w:abstractNumId w:val="93"/>
  </w:num>
  <w:num w:numId="86">
    <w:abstractNumId w:val="86"/>
  </w:num>
  <w:num w:numId="87">
    <w:abstractNumId w:val="22"/>
  </w:num>
  <w:num w:numId="88">
    <w:abstractNumId w:val="14"/>
  </w:num>
  <w:num w:numId="89">
    <w:abstractNumId w:val="92"/>
  </w:num>
  <w:num w:numId="90">
    <w:abstractNumId w:val="23"/>
  </w:num>
  <w:num w:numId="91">
    <w:abstractNumId w:val="25"/>
  </w:num>
  <w:num w:numId="92">
    <w:abstractNumId w:val="96"/>
  </w:num>
  <w:num w:numId="93">
    <w:abstractNumId w:val="63"/>
  </w:num>
  <w:num w:numId="94">
    <w:abstractNumId w:val="78"/>
  </w:num>
  <w:num w:numId="95">
    <w:abstractNumId w:val="97"/>
  </w:num>
  <w:num w:numId="96">
    <w:abstractNumId w:val="109"/>
  </w:num>
  <w:num w:numId="97">
    <w:abstractNumId w:val="53"/>
  </w:num>
  <w:num w:numId="98">
    <w:abstractNumId w:val="45"/>
  </w:num>
  <w:num w:numId="99">
    <w:abstractNumId w:val="35"/>
  </w:num>
  <w:num w:numId="100">
    <w:abstractNumId w:val="51"/>
  </w:num>
  <w:num w:numId="101">
    <w:abstractNumId w:val="41"/>
  </w:num>
  <w:num w:numId="102">
    <w:abstractNumId w:val="48"/>
  </w:num>
  <w:num w:numId="103">
    <w:abstractNumId w:val="27"/>
  </w:num>
  <w:num w:numId="104">
    <w:abstractNumId w:val="79"/>
  </w:num>
  <w:num w:numId="105">
    <w:abstractNumId w:val="100"/>
  </w:num>
  <w:num w:numId="106">
    <w:abstractNumId w:val="61"/>
  </w:num>
  <w:num w:numId="107">
    <w:abstractNumId w:val="70"/>
  </w:num>
  <w:num w:numId="108">
    <w:abstractNumId w:val="3"/>
  </w:num>
  <w:num w:numId="109">
    <w:abstractNumId w:val="82"/>
  </w:num>
  <w:num w:numId="110">
    <w:abstractNumId w:val="88"/>
  </w:num>
  <w:num w:numId="111">
    <w:abstractNumId w:val="37"/>
  </w:num>
  <w:num w:numId="112">
    <w:abstractNumId w:val="10"/>
  </w:num>
  <w:num w:numId="113">
    <w:abstractNumId w:val="103"/>
  </w:num>
  <w:numIdMacAtCleanup w:val="1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39BB"/>
    <w:rsid w:val="00046790"/>
    <w:rsid w:val="00054242"/>
    <w:rsid w:val="00073DD6"/>
    <w:rsid w:val="000A23E6"/>
    <w:rsid w:val="002172B4"/>
    <w:rsid w:val="0024529C"/>
    <w:rsid w:val="002C2FA5"/>
    <w:rsid w:val="00366491"/>
    <w:rsid w:val="00386899"/>
    <w:rsid w:val="003C53B4"/>
    <w:rsid w:val="00477BAC"/>
    <w:rsid w:val="00531C8B"/>
    <w:rsid w:val="005B1D41"/>
    <w:rsid w:val="005F5F49"/>
    <w:rsid w:val="0069647F"/>
    <w:rsid w:val="006B699A"/>
    <w:rsid w:val="006D21DB"/>
    <w:rsid w:val="007339BB"/>
    <w:rsid w:val="00871DB7"/>
    <w:rsid w:val="008801A7"/>
    <w:rsid w:val="00903ACF"/>
    <w:rsid w:val="00930E6F"/>
    <w:rsid w:val="00947172"/>
    <w:rsid w:val="009D0E17"/>
    <w:rsid w:val="009D1427"/>
    <w:rsid w:val="00A32B4E"/>
    <w:rsid w:val="00A40B9F"/>
    <w:rsid w:val="00A52B91"/>
    <w:rsid w:val="00A668E8"/>
    <w:rsid w:val="00AC04B2"/>
    <w:rsid w:val="00B011D6"/>
    <w:rsid w:val="00B274C7"/>
    <w:rsid w:val="00B413B2"/>
    <w:rsid w:val="00B912E5"/>
    <w:rsid w:val="00BD0616"/>
    <w:rsid w:val="00C10AB8"/>
    <w:rsid w:val="00D56DEF"/>
    <w:rsid w:val="00DA5186"/>
    <w:rsid w:val="00E04345"/>
    <w:rsid w:val="00E276B0"/>
    <w:rsid w:val="00E9606F"/>
    <w:rsid w:val="00EC6294"/>
    <w:rsid w:val="00F23D8E"/>
    <w:rsid w:val="00F67F01"/>
    <w:rsid w:val="00F97EF6"/>
    <w:rsid w:val="00FF3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9BB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1">
    <w:name w:val="heading 1"/>
    <w:basedOn w:val="a"/>
    <w:next w:val="a"/>
    <w:link w:val="10"/>
    <w:qFormat/>
    <w:rsid w:val="007339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339B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339B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339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7339BB"/>
    <w:pPr>
      <w:keepNext/>
      <w:outlineLvl w:val="4"/>
    </w:pPr>
    <w:rPr>
      <w:b/>
      <w:bCs/>
      <w:sz w:val="18"/>
    </w:rPr>
  </w:style>
  <w:style w:type="paragraph" w:styleId="6">
    <w:name w:val="heading 6"/>
    <w:basedOn w:val="a"/>
    <w:next w:val="a"/>
    <w:link w:val="60"/>
    <w:qFormat/>
    <w:rsid w:val="007339BB"/>
    <w:pPr>
      <w:keepNext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7339BB"/>
    <w:pPr>
      <w:keepNext/>
      <w:outlineLvl w:val="6"/>
    </w:pPr>
    <w:rPr>
      <w:b/>
      <w:bCs/>
      <w:sz w:val="16"/>
    </w:rPr>
  </w:style>
  <w:style w:type="paragraph" w:styleId="8">
    <w:name w:val="heading 8"/>
    <w:basedOn w:val="a"/>
    <w:next w:val="a"/>
    <w:link w:val="80"/>
    <w:qFormat/>
    <w:rsid w:val="007339BB"/>
    <w:pPr>
      <w:keepNext/>
      <w:outlineLvl w:val="7"/>
    </w:pPr>
    <w:rPr>
      <w:rFonts w:ascii="Arial" w:hAnsi="Arial"/>
      <w:sz w:val="28"/>
    </w:rPr>
  </w:style>
  <w:style w:type="paragraph" w:styleId="9">
    <w:name w:val="heading 9"/>
    <w:basedOn w:val="a"/>
    <w:next w:val="a"/>
    <w:link w:val="90"/>
    <w:qFormat/>
    <w:rsid w:val="007339BB"/>
    <w:pPr>
      <w:keepNext/>
      <w:jc w:val="center"/>
      <w:outlineLvl w:val="8"/>
    </w:pPr>
    <w:rPr>
      <w:b/>
      <w:b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39BB"/>
    <w:rPr>
      <w:rFonts w:ascii="Arial" w:eastAsia="Times New Roman" w:hAnsi="Arial" w:cs="Arial"/>
      <w:b/>
      <w:bCs/>
      <w:kern w:val="32"/>
      <w:sz w:val="32"/>
      <w:szCs w:val="32"/>
      <w:lang w:eastAsia="de-DE"/>
    </w:rPr>
  </w:style>
  <w:style w:type="character" w:customStyle="1" w:styleId="20">
    <w:name w:val="Заголовок 2 Знак"/>
    <w:basedOn w:val="a0"/>
    <w:link w:val="2"/>
    <w:rsid w:val="007339BB"/>
    <w:rPr>
      <w:rFonts w:ascii="Arial" w:eastAsia="Times New Roman" w:hAnsi="Arial" w:cs="Arial"/>
      <w:b/>
      <w:bCs/>
      <w:i/>
      <w:iCs/>
      <w:sz w:val="28"/>
      <w:szCs w:val="28"/>
      <w:lang w:eastAsia="de-DE"/>
    </w:rPr>
  </w:style>
  <w:style w:type="character" w:customStyle="1" w:styleId="30">
    <w:name w:val="Заголовок 3 Знак"/>
    <w:basedOn w:val="a0"/>
    <w:link w:val="3"/>
    <w:rsid w:val="007339BB"/>
    <w:rPr>
      <w:rFonts w:ascii="Arial" w:eastAsia="Times New Roman" w:hAnsi="Arial" w:cs="Arial"/>
      <w:b/>
      <w:bCs/>
      <w:sz w:val="26"/>
      <w:szCs w:val="26"/>
      <w:lang w:eastAsia="de-DE"/>
    </w:rPr>
  </w:style>
  <w:style w:type="character" w:customStyle="1" w:styleId="40">
    <w:name w:val="Заголовок 4 Знак"/>
    <w:basedOn w:val="a0"/>
    <w:link w:val="4"/>
    <w:rsid w:val="007339BB"/>
    <w:rPr>
      <w:rFonts w:ascii="Times New Roman" w:eastAsia="Times New Roman" w:hAnsi="Times New Roman" w:cs="Times New Roman"/>
      <w:b/>
      <w:bCs/>
      <w:sz w:val="28"/>
      <w:szCs w:val="28"/>
      <w:lang w:eastAsia="de-DE"/>
    </w:rPr>
  </w:style>
  <w:style w:type="character" w:customStyle="1" w:styleId="50">
    <w:name w:val="Заголовок 5 Знак"/>
    <w:basedOn w:val="a0"/>
    <w:link w:val="5"/>
    <w:rsid w:val="007339BB"/>
    <w:rPr>
      <w:rFonts w:ascii="Times New Roman" w:eastAsia="Times New Roman" w:hAnsi="Times New Roman" w:cs="Times New Roman"/>
      <w:b/>
      <w:bCs/>
      <w:sz w:val="18"/>
      <w:szCs w:val="20"/>
      <w:lang w:eastAsia="de-DE"/>
    </w:rPr>
  </w:style>
  <w:style w:type="character" w:customStyle="1" w:styleId="60">
    <w:name w:val="Заголовок 6 Знак"/>
    <w:basedOn w:val="a0"/>
    <w:link w:val="6"/>
    <w:rsid w:val="007339BB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70">
    <w:name w:val="Заголовок 7 Знак"/>
    <w:basedOn w:val="a0"/>
    <w:link w:val="7"/>
    <w:rsid w:val="007339BB"/>
    <w:rPr>
      <w:rFonts w:ascii="Times New Roman" w:eastAsia="Times New Roman" w:hAnsi="Times New Roman" w:cs="Times New Roman"/>
      <w:b/>
      <w:bCs/>
      <w:sz w:val="16"/>
      <w:szCs w:val="20"/>
      <w:lang w:eastAsia="de-DE"/>
    </w:rPr>
  </w:style>
  <w:style w:type="character" w:customStyle="1" w:styleId="80">
    <w:name w:val="Заголовок 8 Знак"/>
    <w:basedOn w:val="a0"/>
    <w:link w:val="8"/>
    <w:rsid w:val="007339BB"/>
    <w:rPr>
      <w:rFonts w:ascii="Arial" w:eastAsia="Times New Roman" w:hAnsi="Arial" w:cs="Times New Roman"/>
      <w:sz w:val="28"/>
      <w:szCs w:val="20"/>
      <w:lang w:eastAsia="de-DE"/>
    </w:rPr>
  </w:style>
  <w:style w:type="character" w:customStyle="1" w:styleId="90">
    <w:name w:val="Заголовок 9 Знак"/>
    <w:basedOn w:val="a0"/>
    <w:link w:val="9"/>
    <w:rsid w:val="007339BB"/>
    <w:rPr>
      <w:rFonts w:ascii="Times New Roman" w:eastAsia="Times New Roman" w:hAnsi="Times New Roman" w:cs="Times New Roman"/>
      <w:b/>
      <w:bCs/>
      <w:sz w:val="16"/>
      <w:szCs w:val="20"/>
      <w:lang w:eastAsia="de-DE"/>
    </w:rPr>
  </w:style>
  <w:style w:type="paragraph" w:customStyle="1" w:styleId="21">
    <w:name w:val="Основной текст 21"/>
    <w:basedOn w:val="a"/>
    <w:rsid w:val="007339BB"/>
    <w:pPr>
      <w:jc w:val="both"/>
    </w:pPr>
  </w:style>
  <w:style w:type="paragraph" w:customStyle="1" w:styleId="31">
    <w:name w:val="Основной текст с отступом 31"/>
    <w:basedOn w:val="a"/>
    <w:rsid w:val="007339BB"/>
    <w:pPr>
      <w:ind w:left="-540" w:firstLine="540"/>
      <w:jc w:val="both"/>
    </w:pPr>
    <w:rPr>
      <w:sz w:val="24"/>
    </w:rPr>
  </w:style>
  <w:style w:type="paragraph" w:styleId="a3">
    <w:name w:val="footer"/>
    <w:basedOn w:val="a"/>
    <w:link w:val="a4"/>
    <w:uiPriority w:val="99"/>
    <w:rsid w:val="007339B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339BB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a5">
    <w:name w:val="Body Text"/>
    <w:basedOn w:val="a"/>
    <w:link w:val="a6"/>
    <w:semiHidden/>
    <w:rsid w:val="007339BB"/>
    <w:pPr>
      <w:widowControl/>
      <w:overflowPunct/>
      <w:autoSpaceDE/>
      <w:autoSpaceDN/>
      <w:adjustRightInd/>
      <w:spacing w:line="180" w:lineRule="atLeast"/>
      <w:jc w:val="both"/>
      <w:textAlignment w:val="auto"/>
    </w:pPr>
    <w:rPr>
      <w:i/>
      <w:sz w:val="28"/>
    </w:rPr>
  </w:style>
  <w:style w:type="character" w:customStyle="1" w:styleId="a6">
    <w:name w:val="Основной текст Знак"/>
    <w:basedOn w:val="a0"/>
    <w:link w:val="a5"/>
    <w:semiHidden/>
    <w:rsid w:val="007339BB"/>
    <w:rPr>
      <w:rFonts w:ascii="Times New Roman" w:eastAsia="Times New Roman" w:hAnsi="Times New Roman" w:cs="Times New Roman"/>
      <w:i/>
      <w:sz w:val="28"/>
      <w:szCs w:val="20"/>
      <w:lang w:eastAsia="de-DE"/>
    </w:rPr>
  </w:style>
  <w:style w:type="paragraph" w:styleId="a7">
    <w:name w:val="header"/>
    <w:basedOn w:val="a"/>
    <w:link w:val="a8"/>
    <w:semiHidden/>
    <w:rsid w:val="007339BB"/>
    <w:pPr>
      <w:widowControl/>
      <w:tabs>
        <w:tab w:val="center" w:pos="4153"/>
        <w:tab w:val="right" w:pos="8306"/>
      </w:tabs>
      <w:overflowPunct/>
      <w:autoSpaceDE/>
      <w:autoSpaceDN/>
      <w:adjustRightInd/>
      <w:spacing w:line="180" w:lineRule="atLeast"/>
      <w:jc w:val="both"/>
      <w:textAlignment w:val="auto"/>
    </w:pPr>
    <w:rPr>
      <w:sz w:val="28"/>
    </w:rPr>
  </w:style>
  <w:style w:type="character" w:customStyle="1" w:styleId="a8">
    <w:name w:val="Верхний колонтитул Знак"/>
    <w:basedOn w:val="a0"/>
    <w:link w:val="a7"/>
    <w:semiHidden/>
    <w:rsid w:val="007339BB"/>
    <w:rPr>
      <w:rFonts w:ascii="Times New Roman" w:eastAsia="Times New Roman" w:hAnsi="Times New Roman" w:cs="Times New Roman"/>
      <w:sz w:val="28"/>
      <w:szCs w:val="20"/>
      <w:lang w:eastAsia="de-DE"/>
    </w:rPr>
  </w:style>
  <w:style w:type="paragraph" w:styleId="22">
    <w:name w:val="Body Text 2"/>
    <w:basedOn w:val="a"/>
    <w:link w:val="23"/>
    <w:semiHidden/>
    <w:rsid w:val="007339BB"/>
    <w:pPr>
      <w:widowControl/>
      <w:overflowPunct/>
      <w:autoSpaceDE/>
      <w:autoSpaceDN/>
      <w:adjustRightInd/>
      <w:spacing w:after="120" w:line="480" w:lineRule="auto"/>
      <w:textAlignment w:val="auto"/>
    </w:pPr>
  </w:style>
  <w:style w:type="character" w:customStyle="1" w:styleId="23">
    <w:name w:val="Основной текст 2 Знак"/>
    <w:basedOn w:val="a0"/>
    <w:link w:val="22"/>
    <w:semiHidden/>
    <w:rsid w:val="007339BB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32">
    <w:name w:val="Body Text 3"/>
    <w:basedOn w:val="a"/>
    <w:link w:val="33"/>
    <w:semiHidden/>
    <w:rsid w:val="007339BB"/>
    <w:pPr>
      <w:jc w:val="center"/>
    </w:pPr>
    <w:rPr>
      <w:b/>
      <w:bCs/>
      <w:sz w:val="16"/>
    </w:rPr>
  </w:style>
  <w:style w:type="character" w:customStyle="1" w:styleId="33">
    <w:name w:val="Основной текст 3 Знак"/>
    <w:basedOn w:val="a0"/>
    <w:link w:val="32"/>
    <w:semiHidden/>
    <w:rsid w:val="007339BB"/>
    <w:rPr>
      <w:rFonts w:ascii="Times New Roman" w:eastAsia="Times New Roman" w:hAnsi="Times New Roman" w:cs="Times New Roman"/>
      <w:b/>
      <w:bCs/>
      <w:sz w:val="16"/>
      <w:szCs w:val="20"/>
      <w:lang w:eastAsia="de-DE"/>
    </w:rPr>
  </w:style>
  <w:style w:type="paragraph" w:styleId="a9">
    <w:name w:val="caption"/>
    <w:basedOn w:val="a"/>
    <w:next w:val="a"/>
    <w:qFormat/>
    <w:rsid w:val="007339BB"/>
    <w:pPr>
      <w:jc w:val="center"/>
    </w:pPr>
    <w:rPr>
      <w:b/>
      <w:bCs/>
      <w:sz w:val="16"/>
    </w:rPr>
  </w:style>
  <w:style w:type="paragraph" w:styleId="aa">
    <w:name w:val="Body Text Indent"/>
    <w:basedOn w:val="a"/>
    <w:link w:val="ab"/>
    <w:semiHidden/>
    <w:rsid w:val="007339BB"/>
    <w:pPr>
      <w:ind w:firstLine="573"/>
      <w:jc w:val="center"/>
    </w:pPr>
    <w:rPr>
      <w:b/>
      <w:szCs w:val="28"/>
    </w:rPr>
  </w:style>
  <w:style w:type="character" w:customStyle="1" w:styleId="ab">
    <w:name w:val="Основной текст с отступом Знак"/>
    <w:basedOn w:val="a0"/>
    <w:link w:val="aa"/>
    <w:semiHidden/>
    <w:rsid w:val="007339BB"/>
    <w:rPr>
      <w:rFonts w:ascii="Times New Roman" w:eastAsia="Times New Roman" w:hAnsi="Times New Roman" w:cs="Times New Roman"/>
      <w:b/>
      <w:sz w:val="20"/>
      <w:szCs w:val="28"/>
      <w:lang w:eastAsia="de-DE"/>
    </w:rPr>
  </w:style>
  <w:style w:type="paragraph" w:styleId="24">
    <w:name w:val="Body Text Indent 2"/>
    <w:basedOn w:val="a"/>
    <w:link w:val="25"/>
    <w:semiHidden/>
    <w:rsid w:val="007339BB"/>
    <w:pPr>
      <w:ind w:left="400" w:hanging="540"/>
      <w:jc w:val="both"/>
    </w:pPr>
  </w:style>
  <w:style w:type="character" w:customStyle="1" w:styleId="25">
    <w:name w:val="Основной текст с отступом 2 Знак"/>
    <w:basedOn w:val="a0"/>
    <w:link w:val="24"/>
    <w:semiHidden/>
    <w:rsid w:val="007339BB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34">
    <w:name w:val="Body Text Indent 3"/>
    <w:basedOn w:val="a"/>
    <w:link w:val="35"/>
    <w:semiHidden/>
    <w:rsid w:val="007339BB"/>
    <w:pPr>
      <w:ind w:left="720" w:hanging="720"/>
      <w:jc w:val="both"/>
    </w:pPr>
  </w:style>
  <w:style w:type="character" w:customStyle="1" w:styleId="35">
    <w:name w:val="Основной текст с отступом 3 Знак"/>
    <w:basedOn w:val="a0"/>
    <w:link w:val="34"/>
    <w:semiHidden/>
    <w:rsid w:val="007339BB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ac">
    <w:name w:val="Block Text"/>
    <w:basedOn w:val="a"/>
    <w:semiHidden/>
    <w:rsid w:val="007339BB"/>
    <w:pPr>
      <w:spacing w:after="222"/>
      <w:ind w:left="110" w:right="4136"/>
    </w:pPr>
    <w:rPr>
      <w:rFonts w:ascii="Arial" w:hAnsi="Arial"/>
      <w:sz w:val="24"/>
    </w:rPr>
  </w:style>
  <w:style w:type="paragraph" w:styleId="ad">
    <w:name w:val="Document Map"/>
    <w:basedOn w:val="a"/>
    <w:link w:val="ae"/>
    <w:semiHidden/>
    <w:rsid w:val="007339BB"/>
    <w:pPr>
      <w:shd w:val="clear" w:color="auto" w:fill="000080"/>
    </w:pPr>
    <w:rPr>
      <w:rFonts w:ascii="Tahoma" w:hAnsi="Tahoma" w:cs="Tahoma"/>
    </w:rPr>
  </w:style>
  <w:style w:type="character" w:customStyle="1" w:styleId="ae">
    <w:name w:val="Схема документа Знак"/>
    <w:basedOn w:val="a0"/>
    <w:link w:val="ad"/>
    <w:semiHidden/>
    <w:rsid w:val="007339BB"/>
    <w:rPr>
      <w:rFonts w:ascii="Tahoma" w:eastAsia="Times New Roman" w:hAnsi="Tahoma" w:cs="Tahoma"/>
      <w:sz w:val="20"/>
      <w:szCs w:val="20"/>
      <w:shd w:val="clear" w:color="auto" w:fill="000080"/>
      <w:lang w:eastAsia="de-DE"/>
    </w:rPr>
  </w:style>
  <w:style w:type="character" w:styleId="af">
    <w:name w:val="Emphasis"/>
    <w:qFormat/>
    <w:rsid w:val="007339BB"/>
    <w:rPr>
      <w:i/>
      <w:iCs/>
    </w:rPr>
  </w:style>
  <w:style w:type="paragraph" w:styleId="af0">
    <w:name w:val="List Paragraph"/>
    <w:basedOn w:val="a"/>
    <w:uiPriority w:val="34"/>
    <w:qFormat/>
    <w:rsid w:val="007339BB"/>
    <w:pPr>
      <w:ind w:left="708"/>
    </w:pPr>
  </w:style>
  <w:style w:type="paragraph" w:styleId="af1">
    <w:name w:val="Balloon Text"/>
    <w:basedOn w:val="a"/>
    <w:link w:val="af2"/>
    <w:uiPriority w:val="99"/>
    <w:semiHidden/>
    <w:unhideWhenUsed/>
    <w:rsid w:val="007339BB"/>
    <w:rPr>
      <w:rFonts w:ascii="Tahoma" w:hAnsi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339BB"/>
    <w:rPr>
      <w:rFonts w:ascii="Tahoma" w:eastAsia="Times New Roman" w:hAnsi="Tahoma" w:cs="Times New Roman"/>
      <w:sz w:val="16"/>
      <w:szCs w:val="16"/>
      <w:lang w:eastAsia="de-DE"/>
    </w:rPr>
  </w:style>
  <w:style w:type="paragraph" w:customStyle="1" w:styleId="Bodycopy">
    <w:name w:val="Body copy"/>
    <w:rsid w:val="007339BB"/>
    <w:pPr>
      <w:suppressAutoHyphens/>
      <w:spacing w:after="120" w:line="360" w:lineRule="auto"/>
      <w:jc w:val="both"/>
    </w:pPr>
    <w:rPr>
      <w:rFonts w:ascii="Arial" w:eastAsia="Times New Roman" w:hAnsi="Arial" w:cs="Arial"/>
      <w:sz w:val="24"/>
      <w:szCs w:val="24"/>
      <w:lang w:val="en-GB" w:eastAsia="ar-SA"/>
    </w:rPr>
  </w:style>
  <w:style w:type="paragraph" w:customStyle="1" w:styleId="Bulletedbody">
    <w:name w:val="Bulleted body"/>
    <w:basedOn w:val="Bodycopy"/>
    <w:rsid w:val="007339BB"/>
    <w:pPr>
      <w:spacing w:after="85"/>
      <w:ind w:left="720" w:hanging="360"/>
    </w:pPr>
    <w:rPr>
      <w:rFonts w:ascii="Times New Roman" w:hAnsi="Times New Roman"/>
      <w:szCs w:val="20"/>
    </w:rPr>
  </w:style>
  <w:style w:type="character" w:styleId="af3">
    <w:name w:val="Strong"/>
    <w:uiPriority w:val="22"/>
    <w:qFormat/>
    <w:rsid w:val="007339BB"/>
    <w:rPr>
      <w:b/>
      <w:bCs/>
    </w:rPr>
  </w:style>
  <w:style w:type="character" w:customStyle="1" w:styleId="apple-converted-space">
    <w:name w:val="apple-converted-space"/>
    <w:basedOn w:val="a0"/>
    <w:uiPriority w:val="99"/>
    <w:rsid w:val="007339BB"/>
  </w:style>
  <w:style w:type="paragraph" w:styleId="af4">
    <w:name w:val="Normal (Web)"/>
    <w:basedOn w:val="a"/>
    <w:uiPriority w:val="99"/>
    <w:unhideWhenUsed/>
    <w:rsid w:val="007339BB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styleId="af5">
    <w:name w:val="Hyperlink"/>
    <w:uiPriority w:val="99"/>
    <w:unhideWhenUsed/>
    <w:rsid w:val="007339BB"/>
    <w:rPr>
      <w:color w:val="0000FF"/>
      <w:u w:val="single"/>
    </w:rPr>
  </w:style>
  <w:style w:type="character" w:customStyle="1" w:styleId="rvts7">
    <w:name w:val="rvts7"/>
    <w:basedOn w:val="a0"/>
    <w:uiPriority w:val="99"/>
    <w:rsid w:val="007339BB"/>
    <w:rPr>
      <w:rFonts w:cs="Times New Roman"/>
    </w:rPr>
  </w:style>
  <w:style w:type="character" w:customStyle="1" w:styleId="rvts6">
    <w:name w:val="rvts6"/>
    <w:basedOn w:val="a0"/>
    <w:uiPriority w:val="99"/>
    <w:rsid w:val="007339BB"/>
    <w:rPr>
      <w:rFonts w:cs="Times New Roman"/>
    </w:rPr>
  </w:style>
  <w:style w:type="paragraph" w:customStyle="1" w:styleId="rvps2">
    <w:name w:val="rvps2"/>
    <w:basedOn w:val="a"/>
    <w:uiPriority w:val="99"/>
    <w:rsid w:val="007339BB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paragraph" w:customStyle="1" w:styleId="11">
    <w:name w:val="Без интервала1"/>
    <w:rsid w:val="007339BB"/>
    <w:rPr>
      <w:rFonts w:ascii="Calibri" w:eastAsia="Times New Roman" w:hAnsi="Calibri" w:cs="Times New Roman"/>
    </w:rPr>
  </w:style>
  <w:style w:type="paragraph" w:customStyle="1" w:styleId="12">
    <w:name w:val="Стиль1"/>
    <w:basedOn w:val="a"/>
    <w:qFormat/>
    <w:rsid w:val="007339BB"/>
    <w:pPr>
      <w:spacing w:line="235" w:lineRule="auto"/>
      <w:ind w:firstLine="709"/>
      <w:jc w:val="both"/>
    </w:pPr>
    <w:rPr>
      <w:sz w:val="28"/>
    </w:rPr>
  </w:style>
  <w:style w:type="paragraph" w:customStyle="1" w:styleId="af6">
    <w:name w:val="ТТТ"/>
    <w:basedOn w:val="11"/>
    <w:qFormat/>
    <w:rsid w:val="007339BB"/>
    <w:pPr>
      <w:widowControl w:val="0"/>
      <w:ind w:firstLine="709"/>
      <w:jc w:val="both"/>
    </w:pPr>
    <w:rPr>
      <w:rFonts w:ascii="Times New Roman" w:hAnsi="Times New Roman"/>
      <w:color w:val="000000" w:themeColor="text1"/>
      <w:sz w:val="28"/>
    </w:rPr>
  </w:style>
  <w:style w:type="table" w:styleId="af7">
    <w:name w:val="Table Grid"/>
    <w:basedOn w:val="a1"/>
    <w:uiPriority w:val="39"/>
    <w:rsid w:val="006B6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.voronkova.82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1394</Words>
  <Characters>7947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Sveta</cp:lastModifiedBy>
  <cp:revision>8</cp:revision>
  <cp:lastPrinted>2017-05-31T03:15:00Z</cp:lastPrinted>
  <dcterms:created xsi:type="dcterms:W3CDTF">2017-05-31T03:34:00Z</dcterms:created>
  <dcterms:modified xsi:type="dcterms:W3CDTF">2017-07-14T16:54:00Z</dcterms:modified>
</cp:coreProperties>
</file>