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Default Extension="sldx" ContentType="application/vnd.openxmlformats-officedocument.presentationml.slide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93109" w:rsidRDefault="006F283A" w:rsidP="00546CA2">
      <w:pPr>
        <w:rPr>
          <w:rFonts w:ascii="Calibri" w:hAnsi="Calibri" w:cs="Calibri"/>
          <w:b w:val="0"/>
          <w:sz w:val="24"/>
          <w:szCs w:val="24"/>
        </w:rPr>
      </w:pPr>
      <w:r>
        <w:rPr>
          <w:noProof/>
          <w:lang w:eastAsia="ru-RU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30" type="#_x0000_t202" style="position:absolute;left:0;text-align:left;margin-left:17.55pt;margin-top:113.9pt;width:564.3pt;height:29.3pt;z-index:251663360" wrapcoords="0 0" filled="f" stroked="f">
            <v:textbox style="mso-next-textbox:#_x0000_s1030">
              <w:txbxContent>
                <w:p w:rsidR="006F283A" w:rsidRPr="006F283A" w:rsidRDefault="006F283A" w:rsidP="006F283A">
                  <w:pPr>
                    <w:widowControl w:val="0"/>
                    <w:rPr>
                      <w:rFonts w:asciiTheme="minorHAnsi" w:hAnsiTheme="minorHAnsi"/>
                      <w:shadow/>
                      <w:color w:val="C00000"/>
                      <w:sz w:val="40"/>
                      <w:szCs w:val="40"/>
                    </w:rPr>
                  </w:pPr>
                  <w:r w:rsidRPr="006F283A">
                    <w:rPr>
                      <w:rFonts w:asciiTheme="minorHAnsi" w:hAnsiTheme="minorHAnsi"/>
                      <w:bCs/>
                      <w:shadow/>
                      <w:color w:val="C00000"/>
                      <w:sz w:val="40"/>
                      <w:szCs w:val="40"/>
                    </w:rPr>
                    <w:t>«Выбор венозного  доступа,  ориентированного на  пациента»</w:t>
                  </w:r>
                </w:p>
                <w:p w:rsidR="006F283A" w:rsidRDefault="006F283A" w:rsidP="006F283A"/>
              </w:txbxContent>
            </v:textbox>
          </v:shape>
        </w:pict>
      </w:r>
      <w:r w:rsidRPr="00A83068">
        <w:rPr>
          <w:noProof/>
          <w:lang w:eastAsia="ru-RU"/>
        </w:rPr>
        <w:pict>
          <v:shape id="_x0000_s1027" type="#_x0000_t202" style="position:absolute;left:0;text-align:left;margin-left:182.5pt;margin-top:100.45pt;width:393.5pt;height:22.6pt;z-index:251662336" filled="f" stroked="f">
            <v:textbox style="mso-next-textbox:#_x0000_s1027">
              <w:txbxContent>
                <w:p w:rsidR="009464F3" w:rsidRPr="006F283A" w:rsidRDefault="009464F3" w:rsidP="006F283A">
                  <w:pPr>
                    <w:jc w:val="right"/>
                    <w:rPr>
                      <w:rFonts w:asciiTheme="minorHAnsi" w:hAnsiTheme="minorHAnsi"/>
                      <w:color w:val="0070C0"/>
                      <w:sz w:val="28"/>
                      <w:szCs w:val="28"/>
                    </w:rPr>
                  </w:pPr>
                  <w:r w:rsidRPr="006F283A">
                    <w:rPr>
                      <w:rFonts w:asciiTheme="minorHAnsi" w:hAnsiTheme="minorHAnsi"/>
                      <w:color w:val="0070C0"/>
                      <w:sz w:val="28"/>
                      <w:szCs w:val="28"/>
                    </w:rPr>
                    <w:t>г. Санкт-Петербург, 17-19 октября 2017г.</w:t>
                  </w:r>
                </w:p>
                <w:p w:rsidR="009464F3" w:rsidRDefault="009464F3"/>
              </w:txbxContent>
            </v:textbox>
          </v:shape>
        </w:pict>
      </w:r>
      <w:r w:rsidR="000B2A99">
        <w:rPr>
          <w:noProof/>
          <w:lang w:eastAsia="ru-RU"/>
        </w:rPr>
        <w:drawing>
          <wp:anchor distT="0" distB="0" distL="114300" distR="114300" simplePos="0" relativeHeight="251656192" behindDoc="1" locked="0" layoutInCell="1" allowOverlap="1">
            <wp:simplePos x="0" y="0"/>
            <wp:positionH relativeFrom="column">
              <wp:posOffset>210436</wp:posOffset>
            </wp:positionH>
            <wp:positionV relativeFrom="paragraph">
              <wp:posOffset>116958</wp:posOffset>
            </wp:positionV>
            <wp:extent cx="7168559" cy="5231219"/>
            <wp:effectExtent l="19050" t="0" r="0" b="0"/>
            <wp:wrapThrough wrapText="bothSides">
              <wp:wrapPolygon edited="0">
                <wp:start x="-57" y="0"/>
                <wp:lineTo x="-57" y="21552"/>
                <wp:lineTo x="21583" y="21552"/>
                <wp:lineTo x="21583" y="0"/>
                <wp:lineTo x="-57" y="0"/>
              </wp:wrapPolygon>
            </wp:wrapThrough>
            <wp:docPr id="40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 l="6688" t="4770" b="485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68559" cy="523121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26504F">
        <w:rPr>
          <w:noProof/>
          <w:lang w:eastAsia="ru-RU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116840</wp:posOffset>
            </wp:positionH>
            <wp:positionV relativeFrom="paragraph">
              <wp:posOffset>3306445</wp:posOffset>
            </wp:positionV>
            <wp:extent cx="2785110" cy="1381760"/>
            <wp:effectExtent l="0" t="0" r="0" b="0"/>
            <wp:wrapThrough wrapText="bothSides">
              <wp:wrapPolygon edited="0">
                <wp:start x="8599" y="21004"/>
                <wp:lineTo x="13326" y="21004"/>
                <wp:lineTo x="13326" y="19218"/>
                <wp:lineTo x="10815" y="16240"/>
                <wp:lineTo x="17315" y="15346"/>
                <wp:lineTo x="17315" y="12666"/>
                <wp:lineTo x="10815" y="11475"/>
                <wp:lineTo x="20270" y="9688"/>
                <wp:lineTo x="20270" y="6710"/>
                <wp:lineTo x="10815" y="6710"/>
                <wp:lineTo x="10076" y="1946"/>
                <wp:lineTo x="10076" y="1350"/>
                <wp:lineTo x="7417" y="1350"/>
                <wp:lineTo x="325" y="1350"/>
                <wp:lineTo x="177" y="1946"/>
                <wp:lineTo x="30" y="3435"/>
                <wp:lineTo x="10815" y="6710"/>
                <wp:lineTo x="177" y="7008"/>
                <wp:lineTo x="177" y="9688"/>
                <wp:lineTo x="10815" y="11475"/>
                <wp:lineTo x="177" y="12666"/>
                <wp:lineTo x="177" y="15644"/>
                <wp:lineTo x="10815" y="16240"/>
                <wp:lineTo x="325" y="18324"/>
                <wp:lineTo x="177" y="21004"/>
                <wp:lineTo x="7860" y="21004"/>
                <wp:lineTo x="8599" y="21004"/>
              </wp:wrapPolygon>
            </wp:wrapThrough>
            <wp:docPr id="10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2785110" cy="13817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26504F">
        <w:rPr>
          <w:noProof/>
          <w:lang w:eastAsia="ru-RU"/>
        </w:rPr>
        <w:drawing>
          <wp:anchor distT="0" distB="0" distL="114300" distR="114300" simplePos="0" relativeHeight="251655168" behindDoc="0" locked="0" layoutInCell="1" allowOverlap="1">
            <wp:simplePos x="0" y="0"/>
            <wp:positionH relativeFrom="column">
              <wp:posOffset>2689860</wp:posOffset>
            </wp:positionH>
            <wp:positionV relativeFrom="paragraph">
              <wp:posOffset>861060</wp:posOffset>
            </wp:positionV>
            <wp:extent cx="4922520" cy="1360805"/>
            <wp:effectExtent l="0" t="0" r="0" b="0"/>
            <wp:wrapTopAndBottom/>
            <wp:docPr id="44" name="Объект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lockedCanvas">
                <lc:lockedCanvas xmlns:lc="http://schemas.openxmlformats.org/drawingml/2006/lockedCanvas">
                  <a:nvGrpSpPr>
                    <a:cNvPr id="0" name=""/>
                    <a:cNvGrpSpPr/>
                  </a:nvGrpSpPr>
                  <a:grpSpPr>
                    <a:xfrm>
                      <a:off x="0" y="0"/>
                      <a:ext cx="4231928" cy="1200329"/>
                      <a:chOff x="1000100" y="4714884"/>
                      <a:chExt cx="4231928" cy="1200329"/>
                    </a:xfrm>
                  </a:grpSpPr>
                  <a:sp>
                    <a:nvSpPr>
                      <a:cNvPr id="3" name="TextBox 2"/>
                      <a:cNvSpPr txBox="1"/>
                    </a:nvSpPr>
                    <a:spPr>
                      <a:xfrm rot="10800000">
                        <a:off x="1000100" y="4714884"/>
                        <a:ext cx="4231928" cy="1200329"/>
                      </a:xfrm>
                      <a:prstGeom prst="rect">
                        <a:avLst/>
                      </a:prstGeom>
                      <a:noFill/>
                    </a:spPr>
                    <a:txSp>
                      <a:txBody>
                        <a:bodyPr wrap="none" rtlCol="0">
                          <a:spAutoFit/>
                          <a:scene3d>
                            <a:camera prst="orthographicFront"/>
                            <a:lightRig rig="threePt" dir="t"/>
                          </a:scene3d>
                          <a:sp3d extrusionH="57150">
                            <a:bevelT w="38100" h="38100"/>
                          </a:sp3d>
                        </a:bodyPr>
                        <a:lstStyle>
                          <a:defPPr>
                            <a:defRPr lang="ru-RU"/>
                          </a:defPPr>
                          <a:lvl1pPr marL="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4572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9144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3716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8288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r>
                            <a:rPr lang="ru-RU" sz="3600" b="1" dirty="0" smtClean="0">
                              <a:solidFill>
                                <a:srgbClr val="286B23"/>
                              </a:solidFill>
                            </a:rPr>
                            <a:t>Будущее профессии</a:t>
                          </a:r>
                        </a:p>
                        <a:p>
                          <a:r>
                            <a:rPr lang="ru-RU" sz="3600" b="1" dirty="0" smtClean="0">
                              <a:solidFill>
                                <a:srgbClr val="286B23"/>
                              </a:solidFill>
                            </a:rPr>
                            <a:t> создадим вместе!</a:t>
                          </a:r>
                          <a:endParaRPr lang="ru-RU" sz="3600" b="1" dirty="0">
                            <a:solidFill>
                              <a:srgbClr val="286B23"/>
                            </a:solidFill>
                          </a:endParaRPr>
                        </a:p>
                      </a:txBody>
                      <a:useSpRect/>
                    </a:txSp>
                  </a:sp>
                </lc:lockedCanvas>
              </a:graphicData>
            </a:graphic>
          </wp:anchor>
        </w:drawing>
      </w:r>
      <w:r w:rsidR="00E070A0" w:rsidRPr="00B15AC4">
        <w:rPr>
          <w:rFonts w:ascii="Calibri" w:hAnsi="Calibri" w:cs="Calibri"/>
          <w:b w:val="0"/>
          <w:sz w:val="24"/>
          <w:szCs w:val="24"/>
        </w:rPr>
        <w:object w:dxaOrig="7205" w:dyaOrig="5407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565.95pt;height:409.4pt" o:ole="">
            <v:imagedata r:id="rId7" o:title=""/>
          </v:shape>
          <o:OLEObject Type="Embed" ProgID="PowerPoint.Slide.12" ShapeID="_x0000_i1025" DrawAspect="Content" ObjectID="_1566801569" r:id="rId8"/>
        </w:object>
      </w:r>
    </w:p>
    <w:p w:rsidR="00B15AC4" w:rsidRDefault="00162951" w:rsidP="00B15AC4">
      <w:pPr>
        <w:jc w:val="left"/>
        <w:rPr>
          <w:rFonts w:ascii="Calibri" w:hAnsi="Calibri" w:cs="Calibri"/>
          <w:b w:val="0"/>
          <w:sz w:val="24"/>
          <w:szCs w:val="24"/>
        </w:rPr>
      </w:pPr>
      <w:r>
        <w:rPr>
          <w:rFonts w:ascii="Calibri" w:hAnsi="Calibri" w:cs="Calibri"/>
          <w:b w:val="0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7559675" cy="10802620"/>
            <wp:effectExtent l="19050" t="0" r="3175" b="0"/>
            <wp:docPr id="2" name="Рисунок 2" descr="Постер 2 - копия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Постер 2 - копия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675" cy="108026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B15AC4" w:rsidSect="00E56BFE">
      <w:pgSz w:w="11906" w:h="16838"/>
      <w:pgMar w:top="0" w:right="0" w:bottom="0" w:left="0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E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ahoma">
    <w:panose1 w:val="020B0604030504040204"/>
    <w:charset w:val="CC"/>
    <w:family w:val="swiss"/>
    <w:pitch w:val="variable"/>
    <w:sig w:usb0="E1002A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proofState w:spelling="clean" w:grammar="clean"/>
  <w:defaultTabStop w:val="708"/>
  <w:drawingGridHorizontalSpacing w:val="120"/>
  <w:displayHorizontalDrawingGridEvery w:val="2"/>
  <w:displayVerticalDrawingGridEvery w:val="2"/>
  <w:characterSpacingControl w:val="doNotCompress"/>
  <w:compat/>
  <w:rsids>
    <w:rsidRoot w:val="000E64F1"/>
    <w:rsid w:val="0008381E"/>
    <w:rsid w:val="00095B8E"/>
    <w:rsid w:val="000A3B1D"/>
    <w:rsid w:val="000A6071"/>
    <w:rsid w:val="000B2A99"/>
    <w:rsid w:val="000B5B8F"/>
    <w:rsid w:val="000E64F1"/>
    <w:rsid w:val="00162951"/>
    <w:rsid w:val="0016448A"/>
    <w:rsid w:val="00190741"/>
    <w:rsid w:val="00193109"/>
    <w:rsid w:val="001976C8"/>
    <w:rsid w:val="001A4AFC"/>
    <w:rsid w:val="0026504F"/>
    <w:rsid w:val="00287972"/>
    <w:rsid w:val="002C796C"/>
    <w:rsid w:val="00345E07"/>
    <w:rsid w:val="003559CE"/>
    <w:rsid w:val="003C06E8"/>
    <w:rsid w:val="003E672A"/>
    <w:rsid w:val="0047316F"/>
    <w:rsid w:val="0048783E"/>
    <w:rsid w:val="004C0450"/>
    <w:rsid w:val="004D36E1"/>
    <w:rsid w:val="004F2C9F"/>
    <w:rsid w:val="00513215"/>
    <w:rsid w:val="00546CA2"/>
    <w:rsid w:val="005679A3"/>
    <w:rsid w:val="006F283A"/>
    <w:rsid w:val="007857A0"/>
    <w:rsid w:val="00844B7C"/>
    <w:rsid w:val="008655E1"/>
    <w:rsid w:val="008B38C1"/>
    <w:rsid w:val="008F15FE"/>
    <w:rsid w:val="008F78AA"/>
    <w:rsid w:val="0091670D"/>
    <w:rsid w:val="009464F3"/>
    <w:rsid w:val="00963A07"/>
    <w:rsid w:val="00966245"/>
    <w:rsid w:val="009709AA"/>
    <w:rsid w:val="00A050C4"/>
    <w:rsid w:val="00A4466C"/>
    <w:rsid w:val="00A83068"/>
    <w:rsid w:val="00A87CD2"/>
    <w:rsid w:val="00AC3C5F"/>
    <w:rsid w:val="00AD0CEE"/>
    <w:rsid w:val="00AE7547"/>
    <w:rsid w:val="00B15AC4"/>
    <w:rsid w:val="00B17D84"/>
    <w:rsid w:val="00B31C72"/>
    <w:rsid w:val="00C439CF"/>
    <w:rsid w:val="00C5596F"/>
    <w:rsid w:val="00C60AE9"/>
    <w:rsid w:val="00CA1689"/>
    <w:rsid w:val="00CA7F42"/>
    <w:rsid w:val="00CB0FB6"/>
    <w:rsid w:val="00D6093F"/>
    <w:rsid w:val="00E070A0"/>
    <w:rsid w:val="00E56BFE"/>
    <w:rsid w:val="00ED68E9"/>
    <w:rsid w:val="00EE6409"/>
    <w:rsid w:val="00F00D9E"/>
    <w:rsid w:val="00F4122D"/>
    <w:rsid w:val="00F70FE4"/>
    <w:rsid w:val="00F962A2"/>
    <w:rsid w:val="00FC701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2290">
      <o:colormru v:ext="edit" colors="green,#090,#08924a"/>
      <o:colormenu v:ext="edit" fillcolor="none" strokecolor="none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Calibri" w:hAnsi="Times New Roman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A4AFC"/>
    <w:pPr>
      <w:jc w:val="center"/>
    </w:pPr>
    <w:rPr>
      <w:b/>
      <w:sz w:val="22"/>
      <w:szCs w:val="22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1A4AFC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0E64F1"/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0E64F1"/>
    <w:rPr>
      <w:rFonts w:ascii="Tahoma" w:hAnsi="Tahoma" w:cs="Tahoma"/>
      <w:sz w:val="16"/>
      <w:szCs w:val="16"/>
    </w:rPr>
  </w:style>
  <w:style w:type="paragraph" w:styleId="a6">
    <w:name w:val="header"/>
    <w:basedOn w:val="a"/>
    <w:link w:val="a7"/>
    <w:uiPriority w:val="99"/>
    <w:unhideWhenUsed/>
    <w:rsid w:val="00C5596F"/>
    <w:pPr>
      <w:tabs>
        <w:tab w:val="center" w:pos="4680"/>
        <w:tab w:val="right" w:pos="9360"/>
      </w:tabs>
      <w:jc w:val="left"/>
    </w:pPr>
    <w:rPr>
      <w:rFonts w:ascii="Calibri" w:eastAsia="Times New Roman" w:hAnsi="Calibri"/>
      <w:b w:val="0"/>
    </w:rPr>
  </w:style>
  <w:style w:type="character" w:customStyle="1" w:styleId="a7">
    <w:name w:val="Верхний колонтитул Знак"/>
    <w:basedOn w:val="a0"/>
    <w:link w:val="a6"/>
    <w:uiPriority w:val="99"/>
    <w:rsid w:val="00C5596F"/>
    <w:rPr>
      <w:rFonts w:ascii="Calibri" w:eastAsia="Times New Roman" w:hAnsi="Calibri" w:cs="Times New Roman"/>
      <w:sz w:val="22"/>
      <w:szCs w:val="22"/>
      <w:lang w:eastAsia="en-US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38053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1979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1486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9174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7952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3937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package" Target="embeddings/______Microsoft_Office_PowerPoint1.sldx"/><Relationship Id="rId3" Type="http://schemas.openxmlformats.org/officeDocument/2006/relationships/settings" Target="settings.xml"/><Relationship Id="rId7" Type="http://schemas.openxmlformats.org/officeDocument/2006/relationships/image" Target="media/image3.emf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emf"/><Relationship Id="rId11" Type="http://schemas.openxmlformats.org/officeDocument/2006/relationships/theme" Target="theme/theme1.xml"/><Relationship Id="rId5" Type="http://schemas.openxmlformats.org/officeDocument/2006/relationships/image" Target="media/image1.jpeg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2D034D4-9573-412E-9C6B-F860EB9E13E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142</TotalTime>
  <Pages>2</Pages>
  <Words>5</Words>
  <Characters>34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ОПСА</dc:creator>
  <cp:keywords/>
  <cp:lastModifiedBy>galina</cp:lastModifiedBy>
  <cp:revision>19</cp:revision>
  <cp:lastPrinted>2017-09-08T02:52:00Z</cp:lastPrinted>
  <dcterms:created xsi:type="dcterms:W3CDTF">2017-07-28T08:43:00Z</dcterms:created>
  <dcterms:modified xsi:type="dcterms:W3CDTF">2017-09-13T02:53:00Z</dcterms:modified>
</cp:coreProperties>
</file>